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b/>
          <w:bCs/>
          <w:color w:val="auto"/>
          <w:sz w:val="21"/>
          <w:szCs w:val="21"/>
          <w:lang w:eastAsia="en-US"/>
        </w:rPr>
        <w:id w:val="-1122923509"/>
        <w:docPartObj>
          <w:docPartGallery w:val="Table of Contents"/>
          <w:docPartUnique/>
        </w:docPartObj>
      </w:sdtPr>
      <w:sdtContent>
        <w:p w14:paraId="0AE501E6" w14:textId="5A19A94C" w:rsidR="0067737B" w:rsidRPr="00355138" w:rsidRDefault="0067737B" w:rsidP="004E3D9C">
          <w:pPr>
            <w:pStyle w:val="CabealhodoSumrio"/>
            <w:spacing w:before="120" w:after="120"/>
            <w:jc w:val="both"/>
            <w:rPr>
              <w:rFonts w:ascii="Arial" w:hAnsi="Arial" w:cs="Arial"/>
              <w:b/>
              <w:bCs/>
              <w:sz w:val="21"/>
              <w:szCs w:val="21"/>
            </w:rPr>
          </w:pPr>
          <w:r w:rsidRPr="00355138">
            <w:rPr>
              <w:rFonts w:ascii="Arial" w:hAnsi="Arial" w:cs="Arial"/>
              <w:b/>
              <w:bCs/>
              <w:sz w:val="21"/>
              <w:szCs w:val="21"/>
            </w:rPr>
            <w:t>Sumário</w:t>
          </w:r>
        </w:p>
        <w:p w14:paraId="3541D3DB" w14:textId="2EA612E9" w:rsidR="00560137" w:rsidRDefault="00213E43">
          <w:pPr>
            <w:pStyle w:val="Sumrio1"/>
            <w:tabs>
              <w:tab w:val="left" w:pos="480"/>
              <w:tab w:val="right" w:leader="dot" w:pos="892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>
            <w:rPr>
              <w:rFonts w:ascii="Arial" w:hAnsi="Arial" w:cs="Arial"/>
              <w:bCs/>
              <w:sz w:val="21"/>
              <w:szCs w:val="21"/>
            </w:rPr>
            <w:fldChar w:fldCharType="begin"/>
          </w:r>
          <w:r>
            <w:rPr>
              <w:rFonts w:ascii="Arial" w:hAnsi="Arial" w:cs="Arial"/>
              <w:bCs/>
              <w:sz w:val="21"/>
              <w:szCs w:val="21"/>
            </w:rPr>
            <w:instrText xml:space="preserve"> TOC \o "1-3" \h \z \u </w:instrText>
          </w:r>
          <w:r>
            <w:rPr>
              <w:rFonts w:ascii="Arial" w:hAnsi="Arial" w:cs="Arial"/>
              <w:bCs/>
              <w:sz w:val="21"/>
              <w:szCs w:val="21"/>
            </w:rPr>
            <w:fldChar w:fldCharType="separate"/>
          </w:r>
          <w:hyperlink w:anchor="_Toc205993118" w:history="1">
            <w:r w:rsidR="00560137" w:rsidRPr="00896563">
              <w:rPr>
                <w:rStyle w:val="Hyperlink"/>
                <w:noProof/>
              </w:rPr>
              <w:t>1.</w:t>
            </w:r>
            <w:r w:rsidR="00560137"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="00560137" w:rsidRPr="00896563">
              <w:rPr>
                <w:rStyle w:val="Hyperlink"/>
                <w:noProof/>
              </w:rPr>
              <w:t>OBJETIVO</w:t>
            </w:r>
            <w:r w:rsidR="00560137">
              <w:rPr>
                <w:noProof/>
                <w:webHidden/>
              </w:rPr>
              <w:tab/>
            </w:r>
            <w:r w:rsidR="00560137">
              <w:rPr>
                <w:noProof/>
                <w:webHidden/>
              </w:rPr>
              <w:fldChar w:fldCharType="begin"/>
            </w:r>
            <w:r w:rsidR="00560137">
              <w:rPr>
                <w:noProof/>
                <w:webHidden/>
              </w:rPr>
              <w:instrText xml:space="preserve"> PAGEREF _Toc205993118 \h </w:instrText>
            </w:r>
            <w:r w:rsidR="00560137">
              <w:rPr>
                <w:noProof/>
                <w:webHidden/>
              </w:rPr>
            </w:r>
            <w:r w:rsidR="00560137">
              <w:rPr>
                <w:noProof/>
                <w:webHidden/>
              </w:rPr>
              <w:fldChar w:fldCharType="separate"/>
            </w:r>
            <w:r w:rsidR="00560137">
              <w:rPr>
                <w:noProof/>
                <w:webHidden/>
              </w:rPr>
              <w:t>1</w:t>
            </w:r>
            <w:r w:rsidR="00560137">
              <w:rPr>
                <w:noProof/>
                <w:webHidden/>
              </w:rPr>
              <w:fldChar w:fldCharType="end"/>
            </w:r>
          </w:hyperlink>
        </w:p>
        <w:p w14:paraId="396944E9" w14:textId="38FB425A" w:rsidR="00560137" w:rsidRDefault="00560137">
          <w:pPr>
            <w:pStyle w:val="Sumrio1"/>
            <w:tabs>
              <w:tab w:val="left" w:pos="480"/>
              <w:tab w:val="right" w:leader="dot" w:pos="892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05993119" w:history="1">
            <w:r w:rsidRPr="00896563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96563">
              <w:rPr>
                <w:rStyle w:val="Hyperlink"/>
                <w:noProof/>
              </w:rPr>
              <w:t>ABRANGÊNCIAS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_Toc205993119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52319" w14:textId="653EF95D" w:rsidR="00560137" w:rsidRPr="00E36CC5" w:rsidRDefault="00560137" w:rsidP="00E36CC5">
          <w:pPr>
            <w:pStyle w:val="Sumrio1"/>
            <w:tabs>
              <w:tab w:val="left" w:pos="480"/>
              <w:tab w:val="right" w:leader="dot" w:pos="892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05993120" w:history="1">
            <w:r w:rsidRPr="00896563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96563">
              <w:rPr>
                <w:rStyle w:val="Hyperlink"/>
                <w:noProof/>
              </w:rPr>
              <w:t>DIRETRIZES E PROCEDIMENTOS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_Toc205993120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02F8D" w14:textId="6DC8D8E0" w:rsidR="00560137" w:rsidRDefault="00560137">
          <w:pPr>
            <w:pStyle w:val="Sumrio1"/>
            <w:tabs>
              <w:tab w:val="left" w:pos="480"/>
              <w:tab w:val="right" w:leader="dot" w:pos="892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05993123" w:history="1">
            <w:r w:rsidRPr="00896563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96563">
              <w:rPr>
                <w:rStyle w:val="Hyperlink"/>
                <w:noProof/>
              </w:rPr>
              <w:t>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_Toc205993123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5D867" w14:textId="16656E5D" w:rsidR="00560137" w:rsidRDefault="00560137">
          <w:pPr>
            <w:pStyle w:val="Sumrio1"/>
            <w:tabs>
              <w:tab w:val="left" w:pos="480"/>
              <w:tab w:val="right" w:leader="dot" w:pos="892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05993125" w:history="1">
            <w:r w:rsidR="000D1F58">
              <w:rPr>
                <w:rStyle w:val="Hyperlink"/>
                <w:noProof/>
              </w:rPr>
              <w:t>5</w:t>
            </w:r>
            <w:r w:rsidRPr="00896563">
              <w:rPr>
                <w:rStyle w:val="Hyperlink"/>
                <w:noProof/>
              </w:rPr>
              <w:t>.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896563">
              <w:rPr>
                <w:rStyle w:val="Hyperlink"/>
                <w:noProof/>
              </w:rPr>
              <w:t>CONTROLE DE REVISÕES</w:t>
            </w:r>
            <w:r>
              <w:rPr>
                <w:noProof/>
                <w:webHidden/>
              </w:rPr>
              <w:tab/>
            </w:r>
            <w:r w:rsidR="000D1F58">
              <w:rPr>
                <w:noProof/>
                <w:webHidden/>
              </w:rPr>
              <w:t>3</w:t>
            </w:r>
          </w:hyperlink>
        </w:p>
        <w:p w14:paraId="0E86808A" w14:textId="51FBD39D" w:rsidR="0067737B" w:rsidRPr="00355138" w:rsidRDefault="00213E43" w:rsidP="004E3D9C">
          <w:pPr>
            <w:spacing w:before="120" w:after="120"/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bCs/>
              <w:sz w:val="21"/>
              <w:szCs w:val="21"/>
            </w:rPr>
            <w:fldChar w:fldCharType="end"/>
          </w:r>
        </w:p>
      </w:sdtContent>
    </w:sdt>
    <w:p w14:paraId="2636898E" w14:textId="15E61D29" w:rsidR="00656E67" w:rsidRDefault="00656E67" w:rsidP="00E66D67">
      <w:pPr>
        <w:pStyle w:val="Onda1"/>
      </w:pPr>
      <w:bookmarkStart w:id="0" w:name="_Toc205993118"/>
      <w:r w:rsidRPr="00E66D67">
        <w:t>OBJETIVO</w:t>
      </w:r>
      <w:bookmarkEnd w:id="0"/>
    </w:p>
    <w:p w14:paraId="2523B82A" w14:textId="738EDB21" w:rsidR="00D25C22" w:rsidRPr="008D357A" w:rsidRDefault="00E36CC5" w:rsidP="00D25C22">
      <w:pPr>
        <w:pStyle w:val="Texto"/>
        <w:rPr>
          <w:sz w:val="21"/>
          <w:szCs w:val="21"/>
        </w:rPr>
      </w:pPr>
      <w:r w:rsidRPr="00E36CC5">
        <w:rPr>
          <w:bCs w:val="0"/>
          <w:sz w:val="21"/>
          <w:szCs w:val="21"/>
        </w:rPr>
        <w:t xml:space="preserve">Este procedimento tem por objetivo estabelecer as diretrizes, responsabilidades e controles para a utilização do Sistema de Análise de Crédito da </w:t>
      </w:r>
      <w:proofErr w:type="spellStart"/>
      <w:r w:rsidRPr="00E36CC5">
        <w:rPr>
          <w:bCs w:val="0"/>
          <w:sz w:val="21"/>
          <w:szCs w:val="21"/>
        </w:rPr>
        <w:t>Vendemmiа</w:t>
      </w:r>
      <w:proofErr w:type="spellEnd"/>
      <w:r w:rsidRPr="00E36CC5">
        <w:rPr>
          <w:bCs w:val="0"/>
          <w:sz w:val="21"/>
          <w:szCs w:val="21"/>
        </w:rPr>
        <w:t>, garantindo que todas as solicitações de análise de crédito sejam tratadas de forma padronizada, segura e rastreável, assegurando conformidade com as políticas internas e requisitos regulatórios.</w:t>
      </w:r>
    </w:p>
    <w:p w14:paraId="0C677EE8" w14:textId="77777777" w:rsidR="00664C19" w:rsidRPr="00E66D67" w:rsidRDefault="00664C19" w:rsidP="00D25C22">
      <w:pPr>
        <w:pStyle w:val="Onda1"/>
        <w:numPr>
          <w:ilvl w:val="0"/>
          <w:numId w:val="0"/>
        </w:numPr>
      </w:pPr>
    </w:p>
    <w:p w14:paraId="0F6B74E7" w14:textId="768F5722" w:rsidR="00033F35" w:rsidRDefault="002D1689" w:rsidP="00E66D67">
      <w:pPr>
        <w:pStyle w:val="Onda1"/>
      </w:pPr>
      <w:bookmarkStart w:id="1" w:name="_Toc205993119"/>
      <w:r>
        <w:t>ABRANG</w:t>
      </w:r>
      <w:r w:rsidRPr="002D1689">
        <w:t>Ê</w:t>
      </w:r>
      <w:r>
        <w:t>NCIAS</w:t>
      </w:r>
      <w:bookmarkEnd w:id="1"/>
    </w:p>
    <w:p w14:paraId="06528552" w14:textId="4B865099" w:rsidR="00E36CC5" w:rsidRPr="00E36CC5" w:rsidRDefault="00E36CC5" w:rsidP="00E36CC5">
      <w:pPr>
        <w:pStyle w:val="Texto"/>
        <w:rPr>
          <w:sz w:val="21"/>
          <w:szCs w:val="21"/>
        </w:rPr>
      </w:pPr>
      <w:r w:rsidRPr="00E36CC5">
        <w:rPr>
          <w:sz w:val="21"/>
          <w:szCs w:val="21"/>
        </w:rPr>
        <w:t>Este procedimento aplica-se:</w:t>
      </w:r>
    </w:p>
    <w:p w14:paraId="26D14C9E" w14:textId="29D37367" w:rsidR="00E36CC5" w:rsidRPr="00E36CC5" w:rsidRDefault="00E36CC5" w:rsidP="00E36CC5">
      <w:pPr>
        <w:pStyle w:val="Texto"/>
        <w:rPr>
          <w:sz w:val="21"/>
          <w:szCs w:val="21"/>
        </w:rPr>
      </w:pPr>
      <w:r w:rsidRPr="00E36CC5">
        <w:rPr>
          <w:sz w:val="21"/>
          <w:szCs w:val="21"/>
        </w:rPr>
        <w:t>• Time Comercia</w:t>
      </w:r>
      <w:r w:rsidR="004618B3">
        <w:rPr>
          <w:sz w:val="21"/>
          <w:szCs w:val="21"/>
        </w:rPr>
        <w:t>l</w:t>
      </w:r>
      <w:r w:rsidRPr="00E36CC5">
        <w:rPr>
          <w:sz w:val="21"/>
          <w:szCs w:val="21"/>
        </w:rPr>
        <w:t xml:space="preserve"> (Importação, Armazém, Transportes) — </w:t>
      </w:r>
      <w:r w:rsidR="004618B3">
        <w:rPr>
          <w:sz w:val="21"/>
          <w:szCs w:val="21"/>
        </w:rPr>
        <w:t>R</w:t>
      </w:r>
      <w:r w:rsidRPr="00E36CC5">
        <w:rPr>
          <w:sz w:val="21"/>
          <w:szCs w:val="21"/>
        </w:rPr>
        <w:t>esponsá</w:t>
      </w:r>
      <w:r w:rsidR="004618B3">
        <w:rPr>
          <w:sz w:val="21"/>
          <w:szCs w:val="21"/>
        </w:rPr>
        <w:t>vel</w:t>
      </w:r>
      <w:r w:rsidRPr="00E36CC5">
        <w:rPr>
          <w:sz w:val="21"/>
          <w:szCs w:val="21"/>
        </w:rPr>
        <w:t xml:space="preserve"> pela abertura das solicitações de análise de crédito;</w:t>
      </w:r>
    </w:p>
    <w:p w14:paraId="46751B38" w14:textId="76B272CA" w:rsidR="00E36CC5" w:rsidRPr="00E36CC5" w:rsidRDefault="00E36CC5" w:rsidP="00E36CC5">
      <w:pPr>
        <w:pStyle w:val="Texto"/>
        <w:rPr>
          <w:sz w:val="21"/>
          <w:szCs w:val="21"/>
        </w:rPr>
      </w:pPr>
      <w:r w:rsidRPr="00E36CC5">
        <w:rPr>
          <w:sz w:val="21"/>
          <w:szCs w:val="21"/>
        </w:rPr>
        <w:tab/>
        <w:t xml:space="preserve">• Time Financeiro — </w:t>
      </w:r>
      <w:r w:rsidR="004618B3">
        <w:rPr>
          <w:sz w:val="21"/>
          <w:szCs w:val="21"/>
        </w:rPr>
        <w:t>R</w:t>
      </w:r>
      <w:r w:rsidRPr="00E36CC5">
        <w:rPr>
          <w:sz w:val="21"/>
          <w:szCs w:val="21"/>
        </w:rPr>
        <w:t>esponsável pela análise financeira</w:t>
      </w:r>
      <w:r w:rsidR="004618B3">
        <w:rPr>
          <w:sz w:val="21"/>
          <w:szCs w:val="21"/>
        </w:rPr>
        <w:t xml:space="preserve"> </w:t>
      </w:r>
      <w:r w:rsidRPr="00E36CC5">
        <w:rPr>
          <w:sz w:val="21"/>
          <w:szCs w:val="21"/>
        </w:rPr>
        <w:t>e definição de limites;</w:t>
      </w:r>
    </w:p>
    <w:p w14:paraId="15A21AAC" w14:textId="726D2625" w:rsidR="00E36CC5" w:rsidRPr="00E36CC5" w:rsidRDefault="00E36CC5" w:rsidP="00E36CC5">
      <w:pPr>
        <w:pStyle w:val="Texto"/>
        <w:rPr>
          <w:sz w:val="21"/>
          <w:szCs w:val="21"/>
        </w:rPr>
      </w:pPr>
      <w:r w:rsidRPr="00E36CC5">
        <w:rPr>
          <w:sz w:val="21"/>
          <w:szCs w:val="21"/>
        </w:rPr>
        <w:tab/>
        <w:t xml:space="preserve">• Diretoria — </w:t>
      </w:r>
      <w:r w:rsidR="004618B3">
        <w:rPr>
          <w:sz w:val="21"/>
          <w:szCs w:val="21"/>
        </w:rPr>
        <w:t>R</w:t>
      </w:r>
      <w:r w:rsidRPr="00E36CC5">
        <w:rPr>
          <w:sz w:val="21"/>
          <w:szCs w:val="21"/>
        </w:rPr>
        <w:t>esponsável por aprovações excepcionais e acompanhamento estratégico;</w:t>
      </w:r>
    </w:p>
    <w:p w14:paraId="06E5FE79" w14:textId="40043302" w:rsidR="00E36CC5" w:rsidRPr="00E36CC5" w:rsidRDefault="00E36CC5" w:rsidP="00E36CC5">
      <w:pPr>
        <w:pStyle w:val="Texto"/>
        <w:rPr>
          <w:sz w:val="21"/>
          <w:szCs w:val="21"/>
        </w:rPr>
      </w:pPr>
      <w:r w:rsidRPr="00E36CC5">
        <w:rPr>
          <w:sz w:val="21"/>
          <w:szCs w:val="21"/>
        </w:rPr>
        <w:t xml:space="preserve">• Área de Qualidade — </w:t>
      </w:r>
      <w:r w:rsidR="004618B3">
        <w:rPr>
          <w:sz w:val="21"/>
          <w:szCs w:val="21"/>
        </w:rPr>
        <w:t>R</w:t>
      </w:r>
      <w:r w:rsidRPr="00E36CC5">
        <w:rPr>
          <w:sz w:val="21"/>
          <w:szCs w:val="21"/>
        </w:rPr>
        <w:t>esponsável por manutenção, monitoramento e atualização do sistema.</w:t>
      </w:r>
    </w:p>
    <w:p w14:paraId="40600E19" w14:textId="77777777" w:rsidR="00E36CC5" w:rsidRPr="00E36CC5" w:rsidRDefault="00E36CC5" w:rsidP="00E36CC5">
      <w:pPr>
        <w:pStyle w:val="Texto"/>
        <w:rPr>
          <w:sz w:val="8"/>
          <w:szCs w:val="8"/>
        </w:rPr>
      </w:pPr>
    </w:p>
    <w:p w14:paraId="64D3952B" w14:textId="40099A04" w:rsidR="002D1689" w:rsidRDefault="00E36CC5" w:rsidP="00E36CC5">
      <w:pPr>
        <w:pStyle w:val="Texto"/>
        <w:rPr>
          <w:sz w:val="21"/>
          <w:szCs w:val="21"/>
        </w:rPr>
      </w:pPr>
      <w:r w:rsidRPr="00E36CC5">
        <w:rPr>
          <w:sz w:val="21"/>
          <w:szCs w:val="21"/>
        </w:rPr>
        <w:t>O procedimento abrange todas as etapas desde a abertura da solicitação até a comunicação do resultado ao solicitante e registro no sistema.</w:t>
      </w:r>
    </w:p>
    <w:p w14:paraId="508C7FF1" w14:textId="77777777" w:rsidR="00E36CC5" w:rsidRDefault="00E36CC5" w:rsidP="00E36CC5">
      <w:pPr>
        <w:pStyle w:val="Texto"/>
      </w:pPr>
    </w:p>
    <w:p w14:paraId="1877703B" w14:textId="77777777" w:rsidR="00E36CC5" w:rsidRDefault="000C7D21" w:rsidP="00E36CC5">
      <w:pPr>
        <w:pStyle w:val="Onda1"/>
      </w:pPr>
      <w:bookmarkStart w:id="2" w:name="_Toc205993120"/>
      <w:r>
        <w:t>D</w:t>
      </w:r>
      <w:r w:rsidR="008D357A">
        <w:t>IRETRIZES E PROCEDIMENTOS</w:t>
      </w:r>
      <w:bookmarkEnd w:id="2"/>
      <w:r w:rsidR="008D357A">
        <w:t xml:space="preserve"> </w:t>
      </w:r>
    </w:p>
    <w:p w14:paraId="2B6EE40B" w14:textId="5DB40EEF" w:rsidR="00E36CC5" w:rsidRPr="004618B3" w:rsidRDefault="00E36CC5" w:rsidP="000D1F58">
      <w:pPr>
        <w:pStyle w:val="Texto"/>
        <w:rPr>
          <w:b/>
          <w:bCs w:val="0"/>
        </w:rPr>
      </w:pPr>
      <w:r w:rsidRPr="004618B3">
        <w:rPr>
          <w:b/>
          <w:bCs w:val="0"/>
        </w:rPr>
        <w:t>3.1 Requisitos para abertura de solicitação</w:t>
      </w:r>
    </w:p>
    <w:p w14:paraId="582F569B" w14:textId="7C8E000C" w:rsidR="00E36CC5" w:rsidRPr="00E36CC5" w:rsidRDefault="00E36CC5" w:rsidP="000D1F58">
      <w:pPr>
        <w:pStyle w:val="Texto"/>
      </w:pPr>
      <w:r w:rsidRPr="00E36CC5">
        <w:t>Todas as solicitações devem ser realizadas exclusivamente através do Sistema de Análise de Crédito</w:t>
      </w:r>
      <w:r w:rsidR="004618B3">
        <w:t>, c</w:t>
      </w:r>
      <w:r w:rsidRPr="00E36CC5">
        <w:t>ada solicitação deverá conter, no mínimo, as seguintes informações e documentos anexos:</w:t>
      </w:r>
    </w:p>
    <w:p w14:paraId="2B1A65A1" w14:textId="77777777" w:rsidR="00E36CC5" w:rsidRPr="00E36CC5" w:rsidRDefault="00E36CC5" w:rsidP="000D1F58">
      <w:pPr>
        <w:pStyle w:val="Texto"/>
      </w:pPr>
      <w:r w:rsidRPr="00E36CC5">
        <w:t>Identificação completa da empresa (Razão Social, CNPJ, Endereço, Contato Comercial).</w:t>
      </w:r>
    </w:p>
    <w:p w14:paraId="2EB9ABDA" w14:textId="77777777" w:rsidR="00E36CC5" w:rsidRPr="00E36CC5" w:rsidRDefault="00E36CC5" w:rsidP="000D1F58">
      <w:pPr>
        <w:pStyle w:val="Texto"/>
      </w:pPr>
      <w:r w:rsidRPr="00E36CC5">
        <w:t>Últimos dois balanços patrimoniais completos (assinados e/ou certificados).</w:t>
      </w:r>
    </w:p>
    <w:p w14:paraId="2402A649" w14:textId="77777777" w:rsidR="00E36CC5" w:rsidRPr="00E36CC5" w:rsidRDefault="00E36CC5" w:rsidP="000D1F58">
      <w:pPr>
        <w:pStyle w:val="Texto"/>
      </w:pPr>
      <w:r w:rsidRPr="00E36CC5">
        <w:t>Contrato Social atualizado.</w:t>
      </w:r>
    </w:p>
    <w:p w14:paraId="14B1FB11" w14:textId="77777777" w:rsidR="00E36CC5" w:rsidRPr="00E36CC5" w:rsidRDefault="00E36CC5" w:rsidP="000D1F58">
      <w:pPr>
        <w:pStyle w:val="Texto"/>
      </w:pPr>
      <w:r w:rsidRPr="00E36CC5">
        <w:t>DRE (Demonstração do Resultado do Exercício) e DFC (Demonstração do Fluxo de Caixa).</w:t>
      </w:r>
    </w:p>
    <w:p w14:paraId="304053F6" w14:textId="77777777" w:rsidR="00E36CC5" w:rsidRDefault="00E36CC5" w:rsidP="000D1F58">
      <w:pPr>
        <w:pStyle w:val="Texto"/>
      </w:pPr>
      <w:r w:rsidRPr="00E36CC5">
        <w:t>Estimativa de faturamento semestral e projeções, quando aplicável.</w:t>
      </w:r>
    </w:p>
    <w:p w14:paraId="28EFFDFB" w14:textId="77777777" w:rsidR="000D1F58" w:rsidRDefault="000D1F58" w:rsidP="000D1F58">
      <w:pPr>
        <w:pStyle w:val="Texto"/>
        <w:rPr>
          <w:b/>
        </w:rPr>
      </w:pPr>
    </w:p>
    <w:p w14:paraId="3AF5161E" w14:textId="18DEA3D8" w:rsidR="00E36CC5" w:rsidRPr="004618B3" w:rsidRDefault="00E36CC5" w:rsidP="000D1F58">
      <w:pPr>
        <w:pStyle w:val="Texto"/>
        <w:rPr>
          <w:b/>
          <w:bCs w:val="0"/>
        </w:rPr>
      </w:pPr>
      <w:r w:rsidRPr="004618B3">
        <w:rPr>
          <w:b/>
          <w:bCs w:val="0"/>
        </w:rPr>
        <w:t>3.2 Fluxo operacional</w:t>
      </w:r>
    </w:p>
    <w:p w14:paraId="675E4487" w14:textId="7CE80CAA" w:rsidR="00E36CC5" w:rsidRPr="00E36CC5" w:rsidRDefault="00E36CC5" w:rsidP="000D1F58">
      <w:pPr>
        <w:pStyle w:val="Texto"/>
      </w:pPr>
      <w:r w:rsidRPr="00E36CC5">
        <w:t>Comercial preenche o</w:t>
      </w:r>
      <w:r w:rsidR="004618B3">
        <w:t>s dados do cliente</w:t>
      </w:r>
      <w:r w:rsidRPr="00E36CC5">
        <w:t xml:space="preserve"> no Sistema e anexa a documentação exigida.</w:t>
      </w:r>
    </w:p>
    <w:p w14:paraId="2677E1C3" w14:textId="77777777" w:rsidR="00E36CC5" w:rsidRPr="00E36CC5" w:rsidRDefault="00E36CC5" w:rsidP="000D1F58">
      <w:pPr>
        <w:pStyle w:val="Texto"/>
      </w:pPr>
      <w:r w:rsidRPr="00E36CC5">
        <w:t>Sistema grava solicitação e notifica o time financeiro automaticamente.</w:t>
      </w:r>
    </w:p>
    <w:p w14:paraId="601CACD6" w14:textId="77777777" w:rsidR="00E36CC5" w:rsidRPr="00E36CC5" w:rsidRDefault="00E36CC5" w:rsidP="000D1F58">
      <w:pPr>
        <w:pStyle w:val="Texto"/>
      </w:pPr>
      <w:r w:rsidRPr="00E36CC5">
        <w:t>Financeiro valida documentos e realiza consultas em órgãos de proteção ao crédito (ex.: Serasa).</w:t>
      </w:r>
    </w:p>
    <w:p w14:paraId="471F7405" w14:textId="77777777" w:rsidR="00E36CC5" w:rsidRPr="00E36CC5" w:rsidRDefault="00E36CC5" w:rsidP="000D1F58">
      <w:pPr>
        <w:pStyle w:val="Texto"/>
      </w:pPr>
      <w:r w:rsidRPr="00E36CC5">
        <w:t>Avaliação financeira: análise de indicadores, consolidação de balanços, verificação de capital de giro e liquidez.</w:t>
      </w:r>
    </w:p>
    <w:p w14:paraId="1CB2BB56" w14:textId="77777777" w:rsidR="00E36CC5" w:rsidRPr="00E36CC5" w:rsidRDefault="00E36CC5" w:rsidP="000D1F58">
      <w:pPr>
        <w:pStyle w:val="Texto"/>
      </w:pPr>
      <w:r w:rsidRPr="00E36CC5">
        <w:lastRenderedPageBreak/>
        <w:t>Deliberação: financeiro propõe aprovação com limite ou negação, registrando justificativas.</w:t>
      </w:r>
    </w:p>
    <w:p w14:paraId="0FC98BB7" w14:textId="77777777" w:rsidR="00E36CC5" w:rsidRPr="00E36CC5" w:rsidRDefault="00E36CC5" w:rsidP="000D1F58">
      <w:pPr>
        <w:pStyle w:val="Texto"/>
      </w:pPr>
      <w:r w:rsidRPr="00E36CC5">
        <w:t>Comunicação: sistema notifica o solicitante (comercial) sobre o resultado e próximos passos.</w:t>
      </w:r>
    </w:p>
    <w:p w14:paraId="4201AB2B" w14:textId="77777777" w:rsidR="00E36CC5" w:rsidRPr="00E36CC5" w:rsidRDefault="00E36CC5" w:rsidP="000D1F58">
      <w:pPr>
        <w:pStyle w:val="Texto"/>
      </w:pPr>
    </w:p>
    <w:p w14:paraId="55107998" w14:textId="77777777" w:rsidR="00E36CC5" w:rsidRPr="004618B3" w:rsidRDefault="00E36CC5" w:rsidP="000D1F58">
      <w:pPr>
        <w:pStyle w:val="Texto"/>
        <w:rPr>
          <w:b/>
          <w:bCs w:val="0"/>
        </w:rPr>
      </w:pPr>
      <w:r w:rsidRPr="004618B3">
        <w:rPr>
          <w:b/>
          <w:bCs w:val="0"/>
        </w:rPr>
        <w:t>3.3 Critérios mínimos de análise</w:t>
      </w:r>
    </w:p>
    <w:p w14:paraId="7415A86A" w14:textId="77777777" w:rsidR="00E36CC5" w:rsidRPr="00E36CC5" w:rsidRDefault="00E36CC5" w:rsidP="000D1F58">
      <w:pPr>
        <w:pStyle w:val="Texto"/>
      </w:pPr>
      <w:r w:rsidRPr="00E36CC5">
        <w:t>Validade e conformidade documental;</w:t>
      </w:r>
    </w:p>
    <w:p w14:paraId="7DEACF6F" w14:textId="77777777" w:rsidR="00E36CC5" w:rsidRPr="00E36CC5" w:rsidRDefault="00E36CC5" w:rsidP="000D1F58">
      <w:pPr>
        <w:pStyle w:val="Texto"/>
      </w:pPr>
      <w:r w:rsidRPr="00E36CC5">
        <w:t>Ausência de restrições cadastrais relevantes (consultas a Serasa/Órgãos);</w:t>
      </w:r>
    </w:p>
    <w:p w14:paraId="3424C8F1" w14:textId="77777777" w:rsidR="00E36CC5" w:rsidRPr="00E36CC5" w:rsidRDefault="00E36CC5" w:rsidP="000D1F58">
      <w:pPr>
        <w:pStyle w:val="Texto"/>
      </w:pPr>
      <w:r w:rsidRPr="00E36CC5">
        <w:t>Análise de índices: Liquidez Corrente, Endividamento, Margem EBITDA (quando aplicável);</w:t>
      </w:r>
    </w:p>
    <w:p w14:paraId="023D8385" w14:textId="77777777" w:rsidR="00E36CC5" w:rsidRPr="00E36CC5" w:rsidRDefault="00E36CC5" w:rsidP="000D1F58">
      <w:pPr>
        <w:pStyle w:val="Texto"/>
      </w:pPr>
      <w:r w:rsidRPr="00E36CC5">
        <w:t xml:space="preserve">Verificação de histórico de relacionamento com a </w:t>
      </w:r>
      <w:proofErr w:type="spellStart"/>
      <w:r w:rsidRPr="00E36CC5">
        <w:t>Vendemmiа</w:t>
      </w:r>
      <w:proofErr w:type="spellEnd"/>
      <w:r w:rsidRPr="00E36CC5">
        <w:t xml:space="preserve"> e pagamentos anteriores;</w:t>
      </w:r>
    </w:p>
    <w:p w14:paraId="0CEB411D" w14:textId="77777777" w:rsidR="00E36CC5" w:rsidRPr="00E36CC5" w:rsidRDefault="00E36CC5" w:rsidP="000D1F58">
      <w:pPr>
        <w:pStyle w:val="Texto"/>
      </w:pPr>
      <w:r w:rsidRPr="00E36CC5">
        <w:t>Consolidação de indicadores para recomendação de limite e prazo de pagamento.</w:t>
      </w:r>
    </w:p>
    <w:p w14:paraId="382DA711" w14:textId="77777777" w:rsidR="00E36CC5" w:rsidRPr="00E36CC5" w:rsidRDefault="00E36CC5" w:rsidP="000D1F58">
      <w:pPr>
        <w:pStyle w:val="Texto"/>
      </w:pPr>
    </w:p>
    <w:p w14:paraId="4A6F041E" w14:textId="77777777" w:rsidR="00E36CC5" w:rsidRPr="004618B3" w:rsidRDefault="00E36CC5" w:rsidP="000D1F58">
      <w:pPr>
        <w:pStyle w:val="Texto"/>
        <w:rPr>
          <w:b/>
          <w:bCs w:val="0"/>
        </w:rPr>
      </w:pPr>
      <w:r w:rsidRPr="004618B3">
        <w:rPr>
          <w:b/>
          <w:bCs w:val="0"/>
        </w:rPr>
        <w:t xml:space="preserve">3.4 Prazos e </w:t>
      </w:r>
      <w:proofErr w:type="spellStart"/>
      <w:r w:rsidRPr="004618B3">
        <w:rPr>
          <w:b/>
          <w:bCs w:val="0"/>
        </w:rPr>
        <w:t>SLAs</w:t>
      </w:r>
      <w:proofErr w:type="spellEnd"/>
    </w:p>
    <w:p w14:paraId="1FFDD25C" w14:textId="77777777" w:rsidR="00E36CC5" w:rsidRPr="00E36CC5" w:rsidRDefault="00E36CC5" w:rsidP="000D1F58">
      <w:pPr>
        <w:pStyle w:val="Texto"/>
      </w:pPr>
      <w:r w:rsidRPr="00E36CC5">
        <w:t>• Confirmação de recebimento: automático no momento da submissão.</w:t>
      </w:r>
    </w:p>
    <w:p w14:paraId="677BD6A1" w14:textId="77777777" w:rsidR="00E36CC5" w:rsidRPr="00E36CC5" w:rsidRDefault="00E36CC5" w:rsidP="000D1F58">
      <w:pPr>
        <w:pStyle w:val="Texto"/>
      </w:pPr>
      <w:r w:rsidRPr="00E36CC5">
        <w:t>• Validação documental inicial (Financeiro): até 1 (um) dia útil.</w:t>
      </w:r>
    </w:p>
    <w:p w14:paraId="14E5DC12" w14:textId="77777777" w:rsidR="00E36CC5" w:rsidRPr="00E36CC5" w:rsidRDefault="00E36CC5" w:rsidP="000D1F58">
      <w:pPr>
        <w:pStyle w:val="Texto"/>
      </w:pPr>
      <w:r w:rsidRPr="00E36CC5">
        <w:t>• Análise completa (Financeiro): até 3 (três) dias úteis, salvo necessidade de informação adicional.</w:t>
      </w:r>
    </w:p>
    <w:p w14:paraId="51386280" w14:textId="77777777" w:rsidR="00E36CC5" w:rsidRPr="00E36CC5" w:rsidRDefault="00E36CC5" w:rsidP="000D1F58">
      <w:pPr>
        <w:pStyle w:val="Texto"/>
      </w:pPr>
      <w:r w:rsidRPr="00E36CC5">
        <w:t>• Reavaliações solicitadas: conforme cronograma acordado entre Comercial e Financeiro.</w:t>
      </w:r>
    </w:p>
    <w:p w14:paraId="722BBCE4" w14:textId="77777777" w:rsidR="00E36CC5" w:rsidRPr="00E36CC5" w:rsidRDefault="00E36CC5" w:rsidP="004618B3">
      <w:pPr>
        <w:pStyle w:val="Texto"/>
        <w:ind w:left="0"/>
      </w:pPr>
    </w:p>
    <w:p w14:paraId="12FA760F" w14:textId="06880099" w:rsidR="00E36CC5" w:rsidRPr="004618B3" w:rsidRDefault="00E36CC5" w:rsidP="000D1F58">
      <w:pPr>
        <w:pStyle w:val="Texto"/>
        <w:rPr>
          <w:b/>
          <w:bCs w:val="0"/>
        </w:rPr>
      </w:pPr>
      <w:r w:rsidRPr="004618B3">
        <w:rPr>
          <w:b/>
          <w:bCs w:val="0"/>
        </w:rPr>
        <w:t>3.</w:t>
      </w:r>
      <w:r w:rsidR="004618B3" w:rsidRPr="004618B3">
        <w:rPr>
          <w:b/>
          <w:bCs w:val="0"/>
        </w:rPr>
        <w:t>5</w:t>
      </w:r>
      <w:r w:rsidRPr="004618B3">
        <w:rPr>
          <w:b/>
          <w:bCs w:val="0"/>
        </w:rPr>
        <w:t xml:space="preserve"> Registro, rastreabilidade e evidências</w:t>
      </w:r>
    </w:p>
    <w:p w14:paraId="2D8FE169" w14:textId="55F8FA14" w:rsidR="00E36CC5" w:rsidRPr="00E36CC5" w:rsidRDefault="00E36CC5" w:rsidP="000D1F58">
      <w:pPr>
        <w:pStyle w:val="Texto"/>
      </w:pPr>
      <w:r w:rsidRPr="00E36CC5">
        <w:t>• Todo processo de análise deve gerar registro eletrônico no sistema com data, responsável e justificativas.</w:t>
      </w:r>
    </w:p>
    <w:p w14:paraId="03C74952" w14:textId="77777777" w:rsidR="00E36CC5" w:rsidRPr="00E36CC5" w:rsidRDefault="00E36CC5" w:rsidP="000D1F58">
      <w:pPr>
        <w:pStyle w:val="Texto"/>
      </w:pPr>
      <w:r w:rsidRPr="00E36CC5">
        <w:t>• Documentos anexados devem permanecer disponíveis para auditoria por período definido nas políticas de retenção da empresa.</w:t>
      </w:r>
    </w:p>
    <w:p w14:paraId="0F548FE8" w14:textId="77777777" w:rsidR="00E36CC5" w:rsidRPr="00E36CC5" w:rsidRDefault="00E36CC5" w:rsidP="000D1F58">
      <w:pPr>
        <w:pStyle w:val="Texto"/>
      </w:pPr>
    </w:p>
    <w:p w14:paraId="3A2164D7" w14:textId="22C908F4" w:rsidR="00E36CC5" w:rsidRPr="004618B3" w:rsidRDefault="00E36CC5" w:rsidP="000D1F58">
      <w:pPr>
        <w:pStyle w:val="Texto"/>
        <w:rPr>
          <w:b/>
          <w:bCs w:val="0"/>
        </w:rPr>
      </w:pPr>
      <w:r w:rsidRPr="004618B3">
        <w:rPr>
          <w:b/>
          <w:bCs w:val="0"/>
        </w:rPr>
        <w:t>3.</w:t>
      </w:r>
      <w:r w:rsidR="004618B3">
        <w:rPr>
          <w:b/>
          <w:bCs w:val="0"/>
        </w:rPr>
        <w:t>6</w:t>
      </w:r>
      <w:r w:rsidRPr="004618B3">
        <w:rPr>
          <w:b/>
          <w:bCs w:val="0"/>
        </w:rPr>
        <w:t xml:space="preserve"> Treinamento e suporte</w:t>
      </w:r>
    </w:p>
    <w:p w14:paraId="2E26505E" w14:textId="77777777" w:rsidR="00E36CC5" w:rsidRPr="00E36CC5" w:rsidRDefault="00E36CC5" w:rsidP="000D1F58">
      <w:pPr>
        <w:pStyle w:val="Texto"/>
      </w:pPr>
      <w:r w:rsidRPr="00E36CC5">
        <w:t>• Treinamentos periódicos para usuários finais e coordenadores (</w:t>
      </w:r>
      <w:proofErr w:type="spellStart"/>
      <w:r w:rsidRPr="00E36CC5">
        <w:t>onboarding</w:t>
      </w:r>
      <w:proofErr w:type="spellEnd"/>
      <w:r w:rsidRPr="00E36CC5">
        <w:t xml:space="preserve"> e reciclagem).</w:t>
      </w:r>
    </w:p>
    <w:p w14:paraId="18C9BB40" w14:textId="0EE5EBD6" w:rsidR="00006604" w:rsidRDefault="00E36CC5" w:rsidP="000D1F58">
      <w:pPr>
        <w:pStyle w:val="Texto"/>
      </w:pPr>
      <w:r w:rsidRPr="00E36CC5">
        <w:t xml:space="preserve">• Canal de suporte: central de TI / </w:t>
      </w:r>
      <w:proofErr w:type="spellStart"/>
      <w:r w:rsidRPr="00E36CC5">
        <w:t>helpdesk</w:t>
      </w:r>
      <w:proofErr w:type="spellEnd"/>
      <w:r w:rsidRPr="00E36CC5">
        <w:t xml:space="preserve"> para reportar problemas de acesso e incidentes.</w:t>
      </w:r>
    </w:p>
    <w:p w14:paraId="0E356403" w14:textId="77777777" w:rsidR="000D1F58" w:rsidRPr="00E36CC5" w:rsidRDefault="000D1F58" w:rsidP="000D1F58">
      <w:pPr>
        <w:pStyle w:val="Texto"/>
        <w:rPr>
          <w:i/>
          <w:iCs/>
          <w:color w:val="EE0000"/>
          <w:u w:val="single"/>
        </w:rPr>
      </w:pPr>
    </w:p>
    <w:p w14:paraId="74A51B85" w14:textId="3D7CE5E4" w:rsidR="00963DF8" w:rsidRDefault="002B35FD" w:rsidP="00E66D67">
      <w:pPr>
        <w:pStyle w:val="Onda1"/>
      </w:pPr>
      <w:bookmarkStart w:id="3" w:name="_Toc205993123"/>
      <w:r>
        <w:t>RESPONSABILIDADES</w:t>
      </w:r>
      <w:bookmarkEnd w:id="3"/>
      <w:r>
        <w:t xml:space="preserve"> </w:t>
      </w:r>
    </w:p>
    <w:p w14:paraId="31FBF30A" w14:textId="1574E576" w:rsidR="000D1F58" w:rsidRPr="004618B3" w:rsidRDefault="000D1F58" w:rsidP="000D1F58">
      <w:pPr>
        <w:pStyle w:val="Texto"/>
        <w:rPr>
          <w:b/>
          <w:bCs w:val="0"/>
        </w:rPr>
      </w:pPr>
      <w:r w:rsidRPr="004618B3">
        <w:rPr>
          <w:b/>
          <w:bCs w:val="0"/>
        </w:rPr>
        <w:t>4.1 Time Comercial</w:t>
      </w:r>
    </w:p>
    <w:p w14:paraId="29A7948F" w14:textId="77777777" w:rsidR="000D1F58" w:rsidRPr="000D1F58" w:rsidRDefault="000D1F58" w:rsidP="000D1F58">
      <w:pPr>
        <w:pStyle w:val="Texto"/>
      </w:pPr>
      <w:r w:rsidRPr="000D1F58">
        <w:t>• Inserir informações completas e anexar documentos obrigatórios;</w:t>
      </w:r>
    </w:p>
    <w:p w14:paraId="1CFB0832" w14:textId="77777777" w:rsidR="000D1F58" w:rsidRPr="000D1F58" w:rsidRDefault="000D1F58" w:rsidP="000D1F58">
      <w:pPr>
        <w:pStyle w:val="Texto"/>
      </w:pPr>
      <w:r w:rsidRPr="000D1F58">
        <w:t>• Responder a solicitações de informação adicional realizadas pelo financeiro;</w:t>
      </w:r>
    </w:p>
    <w:p w14:paraId="65761C43" w14:textId="7413547A" w:rsidR="000D1F58" w:rsidRPr="000D1F58" w:rsidRDefault="000D1F58" w:rsidP="000D1F58">
      <w:pPr>
        <w:pStyle w:val="Texto"/>
      </w:pPr>
      <w:r w:rsidRPr="000D1F58">
        <w:t>• Não solicita</w:t>
      </w:r>
      <w:r w:rsidR="00AE4E67">
        <w:t>r análise de crédito</w:t>
      </w:r>
      <w:r w:rsidRPr="000D1F58">
        <w:t xml:space="preserve"> fora do sistema.</w:t>
      </w:r>
    </w:p>
    <w:p w14:paraId="7F2715B8" w14:textId="7B9C1C34" w:rsidR="000D1F58" w:rsidRPr="000D1F58" w:rsidRDefault="000D1F58" w:rsidP="000D1F58">
      <w:pPr>
        <w:pStyle w:val="Texto"/>
      </w:pPr>
      <w:r w:rsidRPr="000D1F58">
        <w:tab/>
      </w:r>
    </w:p>
    <w:p w14:paraId="19793CD1" w14:textId="77777777" w:rsidR="000D1F58" w:rsidRPr="004618B3" w:rsidRDefault="000D1F58" w:rsidP="000D1F58">
      <w:pPr>
        <w:pStyle w:val="Texto"/>
        <w:rPr>
          <w:b/>
          <w:bCs w:val="0"/>
        </w:rPr>
      </w:pPr>
      <w:r w:rsidRPr="004618B3">
        <w:rPr>
          <w:b/>
          <w:bCs w:val="0"/>
        </w:rPr>
        <w:t>4.2 Time Financeiro</w:t>
      </w:r>
    </w:p>
    <w:p w14:paraId="5B1ED2E6" w14:textId="77777777" w:rsidR="000D1F58" w:rsidRPr="000D1F58" w:rsidRDefault="000D1F58" w:rsidP="000D1F58">
      <w:pPr>
        <w:pStyle w:val="Texto"/>
      </w:pPr>
      <w:r w:rsidRPr="000D1F58">
        <w:t>• Realizar análise financeira criteriosa;</w:t>
      </w:r>
    </w:p>
    <w:p w14:paraId="488DAB81" w14:textId="77777777" w:rsidR="000D1F58" w:rsidRPr="000D1F58" w:rsidRDefault="000D1F58" w:rsidP="000D1F58">
      <w:pPr>
        <w:pStyle w:val="Texto"/>
      </w:pPr>
      <w:r w:rsidRPr="000D1F58">
        <w:t>• Registrar parecer detalhado no sistema;</w:t>
      </w:r>
    </w:p>
    <w:p w14:paraId="7DF9478E" w14:textId="77777777" w:rsidR="000D1F58" w:rsidRPr="000D1F58" w:rsidRDefault="000D1F58" w:rsidP="000D1F58">
      <w:pPr>
        <w:pStyle w:val="Texto"/>
      </w:pPr>
      <w:r w:rsidRPr="000D1F58">
        <w:t>• Recomendação de limites com base em critérios técnicos;</w:t>
      </w:r>
    </w:p>
    <w:p w14:paraId="5F3B0EAA" w14:textId="1CC872A4" w:rsidR="000D1F58" w:rsidRPr="000D1F58" w:rsidRDefault="000D1F58" w:rsidP="000D1F58">
      <w:pPr>
        <w:pStyle w:val="Texto"/>
      </w:pPr>
      <w:r w:rsidRPr="000D1F58">
        <w:tab/>
      </w:r>
    </w:p>
    <w:p w14:paraId="77AE882A" w14:textId="77777777" w:rsidR="000D1F58" w:rsidRPr="004618B3" w:rsidRDefault="000D1F58" w:rsidP="000D1F58">
      <w:pPr>
        <w:pStyle w:val="Texto"/>
        <w:rPr>
          <w:b/>
          <w:bCs w:val="0"/>
        </w:rPr>
      </w:pPr>
      <w:r w:rsidRPr="004618B3">
        <w:rPr>
          <w:b/>
          <w:bCs w:val="0"/>
        </w:rPr>
        <w:t>4.3 Diretoria</w:t>
      </w:r>
    </w:p>
    <w:p w14:paraId="7DAAAF7C" w14:textId="77777777" w:rsidR="000D1F58" w:rsidRPr="000D1F58" w:rsidRDefault="000D1F58" w:rsidP="000D1F58">
      <w:pPr>
        <w:pStyle w:val="Texto"/>
      </w:pPr>
      <w:r w:rsidRPr="000D1F58">
        <w:t>• Aprovar exceções e limites fora da alçada financeira;</w:t>
      </w:r>
    </w:p>
    <w:p w14:paraId="181B2E8C" w14:textId="77777777" w:rsidR="000D1F58" w:rsidRPr="000D1F58" w:rsidRDefault="000D1F58" w:rsidP="000D1F58">
      <w:pPr>
        <w:pStyle w:val="Texto"/>
      </w:pPr>
      <w:r w:rsidRPr="000D1F58">
        <w:t>• Monitorar indicadores estratégicos;</w:t>
      </w:r>
    </w:p>
    <w:p w14:paraId="65D56622" w14:textId="50E2B3E7" w:rsidR="000D1F58" w:rsidRPr="000D1F58" w:rsidRDefault="000D1F58" w:rsidP="000D1F58">
      <w:pPr>
        <w:pStyle w:val="Texto"/>
      </w:pPr>
      <w:r w:rsidRPr="000D1F58">
        <w:tab/>
      </w:r>
    </w:p>
    <w:p w14:paraId="46BC05CF" w14:textId="0C4A6CA2" w:rsidR="000D1F58" w:rsidRPr="004618B3" w:rsidRDefault="000D1F58" w:rsidP="000D1F58">
      <w:pPr>
        <w:pStyle w:val="Texto"/>
        <w:rPr>
          <w:b/>
          <w:bCs w:val="0"/>
        </w:rPr>
      </w:pPr>
      <w:r w:rsidRPr="004618B3">
        <w:rPr>
          <w:b/>
          <w:bCs w:val="0"/>
        </w:rPr>
        <w:t>4.4 Área de Qualidade</w:t>
      </w:r>
    </w:p>
    <w:p w14:paraId="3637BFC6" w14:textId="77777777" w:rsidR="000D1F58" w:rsidRPr="000D1F58" w:rsidRDefault="000D1F58" w:rsidP="000D1F58">
      <w:pPr>
        <w:pStyle w:val="Texto"/>
      </w:pPr>
      <w:r w:rsidRPr="000D1F58">
        <w:t>• Garantir disponibilidade e integridade do sistema;</w:t>
      </w:r>
    </w:p>
    <w:p w14:paraId="13C4E626" w14:textId="77777777" w:rsidR="000D1F58" w:rsidRPr="000D1F58" w:rsidRDefault="000D1F58" w:rsidP="000D1F58">
      <w:pPr>
        <w:pStyle w:val="Texto"/>
      </w:pPr>
      <w:r w:rsidRPr="000D1F58">
        <w:t>• Conduzir auditorias e revisões periódicas;</w:t>
      </w:r>
    </w:p>
    <w:p w14:paraId="4F2F30C5" w14:textId="55004AC2" w:rsidR="00560137" w:rsidRDefault="000D1F58" w:rsidP="008A168C">
      <w:pPr>
        <w:pStyle w:val="Texto"/>
      </w:pPr>
      <w:r w:rsidRPr="000D1F58">
        <w:lastRenderedPageBreak/>
        <w:t>• Atualizar este procedimento quando necessário</w:t>
      </w:r>
    </w:p>
    <w:p w14:paraId="16EC50E3" w14:textId="77777777" w:rsidR="00560137" w:rsidRDefault="00560137" w:rsidP="008A168C">
      <w:pPr>
        <w:pStyle w:val="Texto"/>
      </w:pPr>
    </w:p>
    <w:p w14:paraId="7F42BBEA" w14:textId="77777777" w:rsidR="00560137" w:rsidRDefault="00560137" w:rsidP="008A168C">
      <w:pPr>
        <w:pStyle w:val="Texto"/>
      </w:pPr>
    </w:p>
    <w:p w14:paraId="0F55BC41" w14:textId="788E2770" w:rsidR="00D40497" w:rsidRPr="00355138" w:rsidRDefault="00C743F6" w:rsidP="00E66D67">
      <w:pPr>
        <w:pStyle w:val="Onda1"/>
      </w:pPr>
      <w:bookmarkStart w:id="4" w:name="_Toc205993125"/>
      <w:r w:rsidRPr="00355138">
        <w:t>CONTROLE DE REVISÕES</w:t>
      </w:r>
      <w:bookmarkEnd w:id="4"/>
    </w:p>
    <w:tbl>
      <w:tblPr>
        <w:tblW w:w="538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1371"/>
        <w:gridCol w:w="4958"/>
        <w:gridCol w:w="361"/>
        <w:gridCol w:w="167"/>
        <w:gridCol w:w="192"/>
        <w:gridCol w:w="1179"/>
      </w:tblGrid>
      <w:tr w:rsidR="00C743F6" w:rsidRPr="00CA1C91" w14:paraId="491BC463" w14:textId="77777777" w:rsidTr="002B35FD">
        <w:trPr>
          <w:trHeight w:hRule="exact" w:val="78"/>
          <w:jc w:val="center"/>
        </w:trPr>
        <w:tc>
          <w:tcPr>
            <w:tcW w:w="4011" w:type="pct"/>
            <w:gridSpan w:val="3"/>
            <w:shd w:val="clear" w:color="auto" w:fill="472779"/>
            <w:vAlign w:val="center"/>
          </w:tcPr>
          <w:p w14:paraId="3EF6CEB2" w14:textId="33A7FA23" w:rsidR="00C743F6" w:rsidRPr="00CA1C91" w:rsidRDefault="00E36CC5" w:rsidP="000152F4">
            <w:pPr>
              <w:pStyle w:val="SemEspaamento"/>
              <w:spacing w:before="120" w:after="120"/>
              <w:ind w:left="-284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1C9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8" w:type="pct"/>
            <w:shd w:val="clear" w:color="auto" w:fill="FF2A6B"/>
            <w:vAlign w:val="center"/>
          </w:tcPr>
          <w:p w14:paraId="1D64692B" w14:textId="77777777" w:rsidR="00C743F6" w:rsidRPr="00CA1C91" w:rsidRDefault="00C743F6" w:rsidP="000152F4">
            <w:pPr>
              <w:pStyle w:val="SemEspaamento"/>
              <w:spacing w:before="120" w:after="120"/>
              <w:ind w:left="-284" w:hanging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shd w:val="clear" w:color="auto" w:fill="FFFFFF" w:themeFill="background1"/>
            <w:vAlign w:val="center"/>
          </w:tcPr>
          <w:p w14:paraId="30235CAE" w14:textId="77777777" w:rsidR="00C743F6" w:rsidRPr="00CA1C91" w:rsidRDefault="00C743F6" w:rsidP="000152F4">
            <w:pPr>
              <w:pStyle w:val="SemEspaamento"/>
              <w:spacing w:before="120" w:after="120"/>
              <w:ind w:left="-284" w:hanging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472779"/>
            <w:vAlign w:val="center"/>
          </w:tcPr>
          <w:p w14:paraId="57A752AE" w14:textId="77777777" w:rsidR="00C743F6" w:rsidRPr="00CA1C91" w:rsidRDefault="00C743F6" w:rsidP="000152F4">
            <w:pPr>
              <w:pStyle w:val="SemEspaamento"/>
              <w:spacing w:before="120" w:after="120"/>
              <w:ind w:left="-284" w:hanging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3F6" w:rsidRPr="00CA1C91" w14:paraId="75627D62" w14:textId="77777777" w:rsidTr="002B35FD">
        <w:trPr>
          <w:trHeight w:hRule="exact" w:val="78"/>
          <w:jc w:val="center"/>
        </w:trPr>
        <w:tc>
          <w:tcPr>
            <w:tcW w:w="4011" w:type="pct"/>
            <w:gridSpan w:val="3"/>
            <w:shd w:val="clear" w:color="auto" w:fill="FFFFFF" w:themeFill="background1"/>
            <w:vAlign w:val="center"/>
          </w:tcPr>
          <w:p w14:paraId="4949E860" w14:textId="77777777" w:rsidR="00C743F6" w:rsidRPr="00CA1C91" w:rsidRDefault="00C743F6" w:rsidP="000152F4">
            <w:pPr>
              <w:pStyle w:val="SemEspaamento"/>
              <w:spacing w:before="120" w:after="120"/>
              <w:ind w:left="-284" w:hanging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14:paraId="33647F9F" w14:textId="77777777" w:rsidR="00C743F6" w:rsidRPr="00CA1C91" w:rsidRDefault="00C743F6" w:rsidP="000152F4">
            <w:pPr>
              <w:pStyle w:val="SemEspaamento"/>
              <w:spacing w:before="120" w:after="120"/>
              <w:ind w:left="-284" w:hanging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shd w:val="clear" w:color="auto" w:fill="472779"/>
            <w:vAlign w:val="center"/>
          </w:tcPr>
          <w:p w14:paraId="3180BAF3" w14:textId="77777777" w:rsidR="00C743F6" w:rsidRPr="00CA1C91" w:rsidRDefault="00C743F6" w:rsidP="000152F4">
            <w:pPr>
              <w:pStyle w:val="SemEspaamento"/>
              <w:spacing w:before="120" w:after="120"/>
              <w:ind w:left="-284" w:hanging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14:paraId="3290BAFE" w14:textId="77777777" w:rsidR="00C743F6" w:rsidRPr="00CA1C91" w:rsidRDefault="00C743F6" w:rsidP="000152F4">
            <w:pPr>
              <w:pStyle w:val="SemEspaamento"/>
              <w:spacing w:before="120" w:after="120"/>
              <w:ind w:left="-284" w:hanging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3F6" w:rsidRPr="00CA1C91" w14:paraId="677AE98A" w14:textId="77777777" w:rsidTr="002B35FD">
        <w:trPr>
          <w:trHeight w:val="407"/>
          <w:jc w:val="center"/>
        </w:trPr>
        <w:tc>
          <w:tcPr>
            <w:tcW w:w="714" w:type="pct"/>
            <w:shd w:val="clear" w:color="auto" w:fill="472779"/>
            <w:vAlign w:val="center"/>
          </w:tcPr>
          <w:p w14:paraId="5E711402" w14:textId="77777777" w:rsidR="00C743F6" w:rsidRPr="00CA1C91" w:rsidRDefault="00C743F6" w:rsidP="000152F4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A1C9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REVISÃO</w:t>
            </w:r>
          </w:p>
        </w:tc>
        <w:tc>
          <w:tcPr>
            <w:tcW w:w="714" w:type="pct"/>
            <w:shd w:val="clear" w:color="auto" w:fill="472779"/>
            <w:vAlign w:val="center"/>
          </w:tcPr>
          <w:p w14:paraId="331970DC" w14:textId="77777777" w:rsidR="00C743F6" w:rsidRPr="00CA1C91" w:rsidRDefault="00C743F6" w:rsidP="000152F4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A1C9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2858" w:type="pct"/>
            <w:gridSpan w:val="3"/>
            <w:shd w:val="clear" w:color="auto" w:fill="472779"/>
            <w:vAlign w:val="center"/>
          </w:tcPr>
          <w:p w14:paraId="720B837B" w14:textId="77777777" w:rsidR="00C743F6" w:rsidRPr="00CA1C91" w:rsidRDefault="00C743F6" w:rsidP="000152F4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A1C9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DESCRIÇÃO</w:t>
            </w:r>
          </w:p>
        </w:tc>
        <w:tc>
          <w:tcPr>
            <w:tcW w:w="714" w:type="pct"/>
            <w:gridSpan w:val="2"/>
            <w:shd w:val="clear" w:color="auto" w:fill="472779"/>
            <w:vAlign w:val="center"/>
          </w:tcPr>
          <w:p w14:paraId="3EC0048A" w14:textId="77777777" w:rsidR="00C743F6" w:rsidRPr="00CA1C91" w:rsidRDefault="00C743F6" w:rsidP="000152F4">
            <w:pPr>
              <w:pStyle w:val="SemEspaamen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A1C9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RESPONSÁVEL</w:t>
            </w:r>
          </w:p>
        </w:tc>
      </w:tr>
      <w:tr w:rsidR="00C743F6" w:rsidRPr="00CA1C91" w14:paraId="5382356E" w14:textId="77777777" w:rsidTr="002B35FD">
        <w:trPr>
          <w:trHeight w:val="521"/>
          <w:jc w:val="center"/>
        </w:trPr>
        <w:tc>
          <w:tcPr>
            <w:tcW w:w="714" w:type="pct"/>
            <w:vAlign w:val="center"/>
          </w:tcPr>
          <w:p w14:paraId="715E30F1" w14:textId="2E610A3F" w:rsidR="00C743F6" w:rsidRPr="00CA1C91" w:rsidRDefault="00C743F6" w:rsidP="000152F4">
            <w:pPr>
              <w:tabs>
                <w:tab w:val="left" w:pos="0"/>
              </w:tabs>
              <w:spacing w:after="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CA1C91">
              <w:rPr>
                <w:rFonts w:ascii="Arial" w:eastAsia="Arial" w:hAnsi="Arial"/>
                <w:sz w:val="16"/>
                <w:szCs w:val="16"/>
              </w:rPr>
              <w:t>0</w:t>
            </w:r>
            <w:r w:rsidR="001908A6">
              <w:rPr>
                <w:rFonts w:ascii="Arial" w:eastAsia="Arial" w:hAnsi="Arial"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center"/>
          </w:tcPr>
          <w:p w14:paraId="45887746" w14:textId="4BF0F7CB" w:rsidR="00C743F6" w:rsidRPr="00CA1C91" w:rsidRDefault="000D1F58" w:rsidP="000152F4">
            <w:pPr>
              <w:tabs>
                <w:tab w:val="left" w:pos="0"/>
              </w:tabs>
              <w:spacing w:after="0"/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09</w:t>
            </w:r>
            <w:r w:rsidR="00CF1EBD">
              <w:rPr>
                <w:rFonts w:ascii="Arial" w:eastAsia="Arial" w:hAnsi="Arial"/>
                <w:sz w:val="16"/>
                <w:szCs w:val="16"/>
              </w:rPr>
              <w:t>/</w:t>
            </w:r>
            <w:r w:rsidR="002B35FD">
              <w:rPr>
                <w:rFonts w:ascii="Arial" w:eastAsia="Arial" w:hAnsi="Arial"/>
                <w:sz w:val="16"/>
                <w:szCs w:val="16"/>
              </w:rPr>
              <w:t>0</w:t>
            </w:r>
            <w:r>
              <w:rPr>
                <w:rFonts w:ascii="Arial" w:eastAsia="Arial" w:hAnsi="Arial"/>
                <w:sz w:val="16"/>
                <w:szCs w:val="16"/>
              </w:rPr>
              <w:t>9</w:t>
            </w:r>
            <w:r w:rsidR="00CF1EBD">
              <w:rPr>
                <w:rFonts w:ascii="Arial" w:eastAsia="Arial" w:hAnsi="Arial"/>
                <w:sz w:val="16"/>
                <w:szCs w:val="16"/>
              </w:rPr>
              <w:t>/</w:t>
            </w:r>
            <w:r w:rsidR="002B35FD">
              <w:rPr>
                <w:rFonts w:ascii="Arial" w:eastAsia="Arial" w:hAnsi="Arial"/>
                <w:sz w:val="16"/>
                <w:szCs w:val="16"/>
              </w:rPr>
              <w:t>25</w:t>
            </w:r>
          </w:p>
        </w:tc>
        <w:tc>
          <w:tcPr>
            <w:tcW w:w="2858" w:type="pct"/>
            <w:gridSpan w:val="3"/>
            <w:vAlign w:val="center"/>
          </w:tcPr>
          <w:p w14:paraId="1F549DA9" w14:textId="77777777" w:rsidR="00C743F6" w:rsidRPr="00CA1C91" w:rsidRDefault="00C743F6" w:rsidP="000152F4">
            <w:pPr>
              <w:tabs>
                <w:tab w:val="left" w:pos="0"/>
              </w:tabs>
              <w:spacing w:after="0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CA1C91">
              <w:rPr>
                <w:rFonts w:ascii="Arial" w:eastAsia="Arial" w:hAnsi="Arial"/>
                <w:sz w:val="16"/>
                <w:szCs w:val="16"/>
              </w:rPr>
              <w:t>Emissão Inicial</w:t>
            </w:r>
          </w:p>
        </w:tc>
        <w:tc>
          <w:tcPr>
            <w:tcW w:w="714" w:type="pct"/>
            <w:gridSpan w:val="2"/>
            <w:vAlign w:val="center"/>
          </w:tcPr>
          <w:p w14:paraId="0C311F16" w14:textId="4B6223F0" w:rsidR="00C743F6" w:rsidRPr="00CA1C91" w:rsidRDefault="000D1F58" w:rsidP="000152F4">
            <w:pPr>
              <w:tabs>
                <w:tab w:val="left" w:pos="0"/>
              </w:tabs>
              <w:spacing w:after="0"/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Comercial / Financeiro</w:t>
            </w:r>
          </w:p>
        </w:tc>
      </w:tr>
    </w:tbl>
    <w:p w14:paraId="34F6C368" w14:textId="77777777" w:rsidR="00E00D60" w:rsidRPr="00355138" w:rsidRDefault="00E00D60" w:rsidP="00E00D60">
      <w:pPr>
        <w:spacing w:before="120" w:after="120"/>
        <w:jc w:val="both"/>
        <w:rPr>
          <w:rFonts w:ascii="Arial" w:hAnsi="Arial" w:cs="Arial"/>
          <w:sz w:val="21"/>
          <w:szCs w:val="21"/>
          <w:lang w:val="pt-PT"/>
        </w:rPr>
      </w:pPr>
    </w:p>
    <w:sectPr w:rsidR="00E00D60" w:rsidRPr="00355138" w:rsidSect="002B5A4F">
      <w:headerReference w:type="default" r:id="rId11"/>
      <w:footerReference w:type="default" r:id="rId12"/>
      <w:pgSz w:w="11906" w:h="16838" w:code="9"/>
      <w:pgMar w:top="2381" w:right="1558" w:bottom="136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6305" w14:textId="77777777" w:rsidR="008D50D7" w:rsidRDefault="008D50D7" w:rsidP="00CC4AB0">
      <w:pPr>
        <w:spacing w:after="0" w:line="240" w:lineRule="auto"/>
      </w:pPr>
      <w:r>
        <w:separator/>
      </w:r>
    </w:p>
  </w:endnote>
  <w:endnote w:type="continuationSeparator" w:id="0">
    <w:p w14:paraId="75A6D78D" w14:textId="77777777" w:rsidR="008D50D7" w:rsidRDefault="008D50D7" w:rsidP="00CC4AB0">
      <w:pPr>
        <w:spacing w:after="0" w:line="240" w:lineRule="auto"/>
      </w:pPr>
      <w:r>
        <w:continuationSeparator/>
      </w:r>
    </w:p>
  </w:endnote>
  <w:endnote w:type="continuationNotice" w:id="1">
    <w:p w14:paraId="7BC1632C" w14:textId="77777777" w:rsidR="008D50D7" w:rsidRDefault="008D50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3"/>
      <w:tblW w:w="9640" w:type="dxa"/>
      <w:jc w:val="center"/>
      <w:tblBorders>
        <w:left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93"/>
      <w:gridCol w:w="135"/>
      <w:gridCol w:w="286"/>
      <w:gridCol w:w="3123"/>
      <w:gridCol w:w="423"/>
      <w:gridCol w:w="1980"/>
    </w:tblGrid>
    <w:tr w:rsidR="006D762B" w:rsidRPr="006D762B" w14:paraId="5864C2EA" w14:textId="77777777" w:rsidTr="002B35FD">
      <w:trPr>
        <w:jc w:val="center"/>
      </w:trPr>
      <w:tc>
        <w:tcPr>
          <w:tcW w:w="4114" w:type="dxa"/>
          <w:gridSpan w:val="3"/>
          <w:tcBorders>
            <w:top w:val="single" w:sz="4" w:space="0" w:color="808080"/>
            <w:bottom w:val="nil"/>
            <w:right w:val="nil"/>
          </w:tcBorders>
        </w:tcPr>
        <w:p w14:paraId="28CBEA7A" w14:textId="77777777" w:rsidR="006D762B" w:rsidRPr="006D762B" w:rsidRDefault="006D762B" w:rsidP="006D762B">
          <w:pPr>
            <w:tabs>
              <w:tab w:val="center" w:pos="4252"/>
              <w:tab w:val="right" w:pos="8504"/>
            </w:tabs>
            <w:spacing w:line="40" w:lineRule="exact"/>
            <w:ind w:left="-113"/>
            <w:rPr>
              <w:rFonts w:ascii="Arial" w:hAnsi="Arial" w:cs="Arial"/>
              <w:color w:val="006600"/>
              <w:sz w:val="15"/>
              <w:szCs w:val="15"/>
            </w:rPr>
          </w:pPr>
        </w:p>
      </w:tc>
      <w:tc>
        <w:tcPr>
          <w:tcW w:w="3546" w:type="dxa"/>
          <w:gridSpan w:val="2"/>
          <w:tcBorders>
            <w:top w:val="single" w:sz="4" w:space="0" w:color="808080"/>
            <w:left w:val="nil"/>
            <w:bottom w:val="nil"/>
            <w:right w:val="nil"/>
          </w:tcBorders>
        </w:tcPr>
        <w:p w14:paraId="31EF1480" w14:textId="596BFEE1" w:rsidR="006D762B" w:rsidRPr="006D762B" w:rsidRDefault="008A5A1B" w:rsidP="006D762B">
          <w:pPr>
            <w:tabs>
              <w:tab w:val="center" w:pos="4252"/>
              <w:tab w:val="right" w:pos="8504"/>
            </w:tabs>
            <w:spacing w:line="40" w:lineRule="exact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/</w:t>
          </w:r>
        </w:p>
      </w:tc>
      <w:tc>
        <w:tcPr>
          <w:tcW w:w="1980" w:type="dxa"/>
          <w:tcBorders>
            <w:top w:val="single" w:sz="4" w:space="0" w:color="808080"/>
            <w:left w:val="nil"/>
            <w:bottom w:val="nil"/>
            <w:right w:val="nil"/>
          </w:tcBorders>
        </w:tcPr>
        <w:p w14:paraId="3BF24599" w14:textId="77777777" w:rsidR="006D762B" w:rsidRPr="006D762B" w:rsidRDefault="006D762B" w:rsidP="006D762B">
          <w:pPr>
            <w:tabs>
              <w:tab w:val="center" w:pos="4252"/>
              <w:tab w:val="right" w:pos="8504"/>
            </w:tabs>
            <w:spacing w:line="40" w:lineRule="exact"/>
            <w:rPr>
              <w:rFonts w:ascii="Arial" w:hAnsi="Arial" w:cs="Arial"/>
              <w:sz w:val="15"/>
              <w:szCs w:val="15"/>
            </w:rPr>
          </w:pPr>
        </w:p>
      </w:tc>
    </w:tr>
    <w:tr w:rsidR="006D762B" w:rsidRPr="006D762B" w14:paraId="52EAFFF8" w14:textId="77777777" w:rsidTr="002B35FD">
      <w:trPr>
        <w:jc w:val="center"/>
      </w:trPr>
      <w:tc>
        <w:tcPr>
          <w:tcW w:w="3693" w:type="dxa"/>
          <w:tcBorders>
            <w:top w:val="nil"/>
            <w:bottom w:val="nil"/>
            <w:right w:val="single" w:sz="4" w:space="0" w:color="auto"/>
          </w:tcBorders>
        </w:tcPr>
        <w:p w14:paraId="2C967E06" w14:textId="77777777" w:rsidR="006D762B" w:rsidRPr="006D762B" w:rsidRDefault="006D762B" w:rsidP="006D762B">
          <w:pPr>
            <w:tabs>
              <w:tab w:val="center" w:pos="4252"/>
              <w:tab w:val="right" w:pos="8504"/>
            </w:tabs>
            <w:ind w:left="-113"/>
            <w:rPr>
              <w:rFonts w:ascii="Arial" w:hAnsi="Arial" w:cs="Arial"/>
              <w:sz w:val="13"/>
              <w:szCs w:val="13"/>
            </w:rPr>
          </w:pPr>
          <w:r w:rsidRPr="006D762B">
            <w:rPr>
              <w:rFonts w:ascii="Arial" w:hAnsi="Arial" w:cs="Arial"/>
              <w:sz w:val="13"/>
              <w:szCs w:val="13"/>
            </w:rPr>
            <w:t>ELABORAÇÃO</w:t>
          </w:r>
        </w:p>
      </w:tc>
      <w:tc>
        <w:tcPr>
          <w:tcW w:w="3544" w:type="dxa"/>
          <w:gridSpan w:val="3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46D7F0D" w14:textId="77777777" w:rsidR="006D762B" w:rsidRPr="006D762B" w:rsidRDefault="006D762B" w:rsidP="006D762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13"/>
              <w:szCs w:val="13"/>
            </w:rPr>
          </w:pPr>
          <w:r w:rsidRPr="006D762B">
            <w:rPr>
              <w:rFonts w:ascii="Arial" w:hAnsi="Arial" w:cs="Arial"/>
              <w:sz w:val="13"/>
              <w:szCs w:val="13"/>
            </w:rPr>
            <w:t>VERIFICAÇÃO</w:t>
          </w:r>
        </w:p>
      </w:tc>
      <w:tc>
        <w:tcPr>
          <w:tcW w:w="2403" w:type="dxa"/>
          <w:gridSpan w:val="2"/>
          <w:tcBorders>
            <w:top w:val="nil"/>
            <w:left w:val="single" w:sz="4" w:space="0" w:color="auto"/>
            <w:bottom w:val="nil"/>
          </w:tcBorders>
        </w:tcPr>
        <w:p w14:paraId="17AFEB85" w14:textId="77777777" w:rsidR="006D762B" w:rsidRPr="006D762B" w:rsidRDefault="006D762B" w:rsidP="006D762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13"/>
              <w:szCs w:val="13"/>
            </w:rPr>
          </w:pPr>
          <w:r w:rsidRPr="006D762B">
            <w:rPr>
              <w:rFonts w:ascii="Arial" w:hAnsi="Arial" w:cs="Arial"/>
              <w:sz w:val="13"/>
              <w:szCs w:val="13"/>
            </w:rPr>
            <w:t>APROVAÇÃO</w:t>
          </w:r>
        </w:p>
      </w:tc>
    </w:tr>
    <w:tr w:rsidR="006D762B" w:rsidRPr="006D762B" w14:paraId="1D78605F" w14:textId="77777777" w:rsidTr="002B35FD">
      <w:trPr>
        <w:jc w:val="center"/>
      </w:trPr>
      <w:tc>
        <w:tcPr>
          <w:tcW w:w="3693" w:type="dxa"/>
          <w:tcBorders>
            <w:top w:val="nil"/>
            <w:bottom w:val="nil"/>
            <w:right w:val="single" w:sz="4" w:space="0" w:color="auto"/>
          </w:tcBorders>
        </w:tcPr>
        <w:p w14:paraId="1C6A9ED8" w14:textId="401B80AC" w:rsidR="006D762B" w:rsidRPr="006D762B" w:rsidRDefault="006D762B" w:rsidP="006D762B">
          <w:pPr>
            <w:tabs>
              <w:tab w:val="center" w:pos="4252"/>
              <w:tab w:val="right" w:pos="8504"/>
            </w:tabs>
            <w:spacing w:before="60"/>
            <w:ind w:left="-113"/>
            <w:rPr>
              <w:rFonts w:ascii="Arial" w:hAnsi="Arial" w:cs="Arial"/>
              <w:b/>
              <w:bCs/>
              <w:sz w:val="18"/>
              <w:szCs w:val="18"/>
            </w:rPr>
          </w:pPr>
          <w:r w:rsidRPr="006D762B">
            <w:rPr>
              <w:rFonts w:ascii="Arial" w:hAnsi="Arial" w:cs="Arial"/>
              <w:b/>
              <w:bCs/>
              <w:sz w:val="18"/>
              <w:szCs w:val="18"/>
            </w:rPr>
            <w:t xml:space="preserve">Alta Direção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e Comitê de Gestores dos Processos </w:t>
          </w:r>
          <w:r w:rsidR="00421D12">
            <w:rPr>
              <w:rFonts w:ascii="Arial" w:hAnsi="Arial" w:cs="Arial"/>
              <w:b/>
              <w:bCs/>
              <w:sz w:val="18"/>
              <w:szCs w:val="18"/>
            </w:rPr>
            <w:t>chaves</w:t>
          </w:r>
        </w:p>
      </w:tc>
      <w:tc>
        <w:tcPr>
          <w:tcW w:w="3544" w:type="dxa"/>
          <w:gridSpan w:val="3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15C7E77" w14:textId="131D8C9D" w:rsidR="006D762B" w:rsidRPr="006D762B" w:rsidRDefault="00421D12" w:rsidP="006D762B">
          <w:pPr>
            <w:tabs>
              <w:tab w:val="center" w:pos="4252"/>
              <w:tab w:val="right" w:pos="8504"/>
            </w:tabs>
            <w:spacing w:before="60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Diretoria Adm. e Operacional</w:t>
          </w:r>
        </w:p>
      </w:tc>
      <w:tc>
        <w:tcPr>
          <w:tcW w:w="2403" w:type="dxa"/>
          <w:gridSpan w:val="2"/>
          <w:tcBorders>
            <w:top w:val="nil"/>
            <w:left w:val="single" w:sz="4" w:space="0" w:color="auto"/>
            <w:bottom w:val="nil"/>
          </w:tcBorders>
        </w:tcPr>
        <w:p w14:paraId="146C6556" w14:textId="63BC0643" w:rsidR="006D762B" w:rsidRPr="006D762B" w:rsidRDefault="00421D12" w:rsidP="006D762B">
          <w:pPr>
            <w:tabs>
              <w:tab w:val="center" w:pos="4252"/>
              <w:tab w:val="right" w:pos="8504"/>
            </w:tabs>
            <w:spacing w:before="60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Alta Direção</w:t>
          </w:r>
        </w:p>
      </w:tc>
    </w:tr>
    <w:tr w:rsidR="006D762B" w:rsidRPr="006D762B" w14:paraId="2C16AC51" w14:textId="77777777" w:rsidTr="002B35FD">
      <w:trPr>
        <w:trHeight w:val="57"/>
        <w:jc w:val="center"/>
      </w:trPr>
      <w:tc>
        <w:tcPr>
          <w:tcW w:w="3693" w:type="dxa"/>
          <w:tcBorders>
            <w:top w:val="nil"/>
            <w:bottom w:val="nil"/>
            <w:right w:val="nil"/>
          </w:tcBorders>
        </w:tcPr>
        <w:p w14:paraId="2E15E4F8" w14:textId="77777777" w:rsidR="006D762B" w:rsidRPr="006D762B" w:rsidRDefault="006D762B" w:rsidP="006D762B">
          <w:pPr>
            <w:tabs>
              <w:tab w:val="center" w:pos="4252"/>
              <w:tab w:val="right" w:pos="8504"/>
            </w:tabs>
            <w:spacing w:line="40" w:lineRule="exact"/>
            <w:ind w:left="-113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3544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18FDCA60" w14:textId="77777777" w:rsidR="006D762B" w:rsidRPr="006D762B" w:rsidRDefault="006D762B" w:rsidP="006D762B">
          <w:pPr>
            <w:tabs>
              <w:tab w:val="center" w:pos="4252"/>
              <w:tab w:val="right" w:pos="8504"/>
            </w:tabs>
            <w:spacing w:line="40" w:lineRule="exact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40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B4974E7" w14:textId="77777777" w:rsidR="006D762B" w:rsidRPr="006D762B" w:rsidRDefault="006D762B" w:rsidP="006D762B">
          <w:pPr>
            <w:tabs>
              <w:tab w:val="center" w:pos="4252"/>
              <w:tab w:val="right" w:pos="8504"/>
            </w:tabs>
            <w:spacing w:line="40" w:lineRule="exact"/>
            <w:rPr>
              <w:rFonts w:ascii="Arial" w:hAnsi="Arial" w:cs="Arial"/>
              <w:sz w:val="15"/>
              <w:szCs w:val="15"/>
            </w:rPr>
          </w:pPr>
        </w:p>
      </w:tc>
    </w:tr>
    <w:tr w:rsidR="006D762B" w:rsidRPr="006D762B" w14:paraId="7994325E" w14:textId="77777777" w:rsidTr="002B35FD">
      <w:trPr>
        <w:jc w:val="center"/>
      </w:trPr>
      <w:tc>
        <w:tcPr>
          <w:tcW w:w="3693" w:type="dxa"/>
          <w:tcBorders>
            <w:top w:val="nil"/>
            <w:bottom w:val="nil"/>
            <w:right w:val="nil"/>
          </w:tcBorders>
        </w:tcPr>
        <w:p w14:paraId="7CDD7690" w14:textId="77777777" w:rsidR="006D762B" w:rsidRPr="006D762B" w:rsidRDefault="006D762B" w:rsidP="006D762B">
          <w:pPr>
            <w:tabs>
              <w:tab w:val="center" w:pos="4252"/>
              <w:tab w:val="right" w:pos="8504"/>
            </w:tabs>
            <w:spacing w:line="20" w:lineRule="exact"/>
            <w:ind w:left="-113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3544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71A7C08" w14:textId="77777777" w:rsidR="006D762B" w:rsidRPr="006D762B" w:rsidRDefault="006D762B" w:rsidP="006D762B">
          <w:pPr>
            <w:tabs>
              <w:tab w:val="center" w:pos="4252"/>
              <w:tab w:val="right" w:pos="8504"/>
            </w:tabs>
            <w:spacing w:line="20" w:lineRule="exact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240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E15135A" w14:textId="77777777" w:rsidR="006D762B" w:rsidRPr="006D762B" w:rsidRDefault="006D762B" w:rsidP="006D762B">
          <w:pPr>
            <w:tabs>
              <w:tab w:val="center" w:pos="4252"/>
              <w:tab w:val="right" w:pos="8504"/>
            </w:tabs>
            <w:spacing w:line="20" w:lineRule="exact"/>
            <w:rPr>
              <w:rFonts w:ascii="Arial" w:hAnsi="Arial" w:cs="Arial"/>
              <w:b/>
              <w:bCs/>
              <w:sz w:val="4"/>
              <w:szCs w:val="4"/>
            </w:rPr>
          </w:pPr>
          <w:r w:rsidRPr="006D762B">
            <w:rPr>
              <w:rFonts w:ascii="Arial" w:hAnsi="Arial" w:cs="Arial"/>
              <w:b/>
              <w:bCs/>
              <w:sz w:val="4"/>
              <w:szCs w:val="4"/>
            </w:rPr>
            <w:t>0</w:t>
          </w:r>
        </w:p>
      </w:tc>
    </w:tr>
    <w:tr w:rsidR="00E50BFA" w:rsidRPr="00E50BFA" w14:paraId="3EA8A8EF" w14:textId="77777777" w:rsidTr="002B35FD">
      <w:tblPrEx>
        <w:tblBorders>
          <w:left w:val="single" w:sz="4" w:space="0" w:color="auto"/>
          <w:right w:val="single" w:sz="4" w:space="0" w:color="auto"/>
        </w:tblBorders>
      </w:tblPrEx>
      <w:trPr>
        <w:jc w:val="center"/>
      </w:trPr>
      <w:tc>
        <w:tcPr>
          <w:tcW w:w="382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2A6B"/>
          <w:vAlign w:val="center"/>
        </w:tcPr>
        <w:p w14:paraId="455D35B6" w14:textId="440D9AF9" w:rsidR="006D762B" w:rsidRPr="001B07C9" w:rsidRDefault="00C35681" w:rsidP="006D762B">
          <w:pPr>
            <w:tabs>
              <w:tab w:val="center" w:pos="4252"/>
              <w:tab w:val="right" w:pos="8504"/>
            </w:tabs>
            <w:spacing w:before="20" w:after="20"/>
            <w:rPr>
              <w:rFonts w:ascii="Arial" w:hAnsi="Arial" w:cs="Arial"/>
              <w:b/>
              <w:bCs/>
              <w:color w:val="FFFFFF" w:themeColor="background1"/>
              <w:sz w:val="14"/>
              <w:szCs w:val="14"/>
            </w:rPr>
          </w:pPr>
          <w:r w:rsidRPr="001B07C9">
            <w:rPr>
              <w:rFonts w:ascii="Arial" w:hAnsi="Arial" w:cs="Arial"/>
              <w:b/>
              <w:bCs/>
              <w:color w:val="FFFFFF" w:themeColor="background1"/>
              <w:sz w:val="14"/>
              <w:szCs w:val="14"/>
            </w:rPr>
            <w:t>VENDEMMIA COMÉRCIO INTERNACIONAL LTDA</w:t>
          </w:r>
        </w:p>
      </w:tc>
      <w:tc>
        <w:tcPr>
          <w:tcW w:w="5812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472779"/>
          <w:vAlign w:val="center"/>
        </w:tcPr>
        <w:p w14:paraId="23E260CF" w14:textId="77777777" w:rsidR="006D762B" w:rsidRPr="00E50BFA" w:rsidRDefault="006D762B" w:rsidP="006D762B">
          <w:pPr>
            <w:tabs>
              <w:tab w:val="center" w:pos="4252"/>
              <w:tab w:val="right" w:pos="8504"/>
            </w:tabs>
            <w:jc w:val="right"/>
            <w:rPr>
              <w:rFonts w:ascii="Arial" w:hAnsi="Arial" w:cs="Arial"/>
              <w:bCs/>
              <w:i/>
              <w:iCs/>
              <w:color w:val="FFFFFF" w:themeColor="background1"/>
              <w:sz w:val="12"/>
              <w:szCs w:val="12"/>
            </w:rPr>
          </w:pPr>
          <w:r w:rsidRPr="00E50BFA">
            <w:rPr>
              <w:rFonts w:ascii="Arial" w:hAnsi="Arial" w:cs="Arial"/>
              <w:bCs/>
              <w:i/>
              <w:iCs/>
              <w:noProof/>
              <w:color w:val="FFFFFF" w:themeColor="background1"/>
              <w:sz w:val="12"/>
              <w:szCs w:val="12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Cópia não controlada quando impressa e/ou salva no computador</w:t>
          </w:r>
        </w:p>
      </w:tc>
    </w:tr>
  </w:tbl>
  <w:p w14:paraId="09670C33" w14:textId="77777777" w:rsidR="00094DBF" w:rsidRDefault="00094DBF" w:rsidP="007D130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EA27" w14:textId="77777777" w:rsidR="008D50D7" w:rsidRDefault="008D50D7" w:rsidP="00CC4AB0">
      <w:pPr>
        <w:spacing w:after="0" w:line="240" w:lineRule="auto"/>
      </w:pPr>
      <w:r>
        <w:separator/>
      </w:r>
    </w:p>
  </w:footnote>
  <w:footnote w:type="continuationSeparator" w:id="0">
    <w:p w14:paraId="4F77316A" w14:textId="77777777" w:rsidR="008D50D7" w:rsidRDefault="008D50D7" w:rsidP="00CC4AB0">
      <w:pPr>
        <w:spacing w:after="0" w:line="240" w:lineRule="auto"/>
      </w:pPr>
      <w:r>
        <w:continuationSeparator/>
      </w:r>
    </w:p>
  </w:footnote>
  <w:footnote w:type="continuationNotice" w:id="1">
    <w:p w14:paraId="2EC9E3C0" w14:textId="77777777" w:rsidR="008D50D7" w:rsidRDefault="008D50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4"/>
      <w:tblW w:w="9650" w:type="dxa"/>
      <w:jc w:val="center"/>
      <w:tblBorders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012"/>
      <w:gridCol w:w="2383"/>
      <w:gridCol w:w="688"/>
      <w:gridCol w:w="500"/>
      <w:gridCol w:w="418"/>
      <w:gridCol w:w="804"/>
      <w:gridCol w:w="108"/>
      <w:gridCol w:w="206"/>
      <w:gridCol w:w="225"/>
      <w:gridCol w:w="611"/>
      <w:gridCol w:w="1695"/>
    </w:tblGrid>
    <w:tr w:rsidR="00897C9A" w:rsidRPr="00CE2FF9" w14:paraId="66A4C852" w14:textId="77777777" w:rsidTr="002D1689">
      <w:trPr>
        <w:trHeight w:val="489"/>
        <w:jc w:val="center"/>
      </w:trPr>
      <w:tc>
        <w:tcPr>
          <w:tcW w:w="7119" w:type="dxa"/>
          <w:gridSpan w:val="8"/>
          <w:tcBorders>
            <w:top w:val="single" w:sz="4" w:space="0" w:color="808080" w:themeColor="background1" w:themeShade="80"/>
            <w:bottom w:val="nil"/>
            <w:right w:val="nil"/>
          </w:tcBorders>
          <w:vAlign w:val="center"/>
        </w:tcPr>
        <w:p w14:paraId="5ECB5F8A" w14:textId="24314EEC" w:rsidR="00CE2FF9" w:rsidRPr="00CE2FF9" w:rsidRDefault="00CE2FF9" w:rsidP="00713E28">
          <w:pPr>
            <w:tabs>
              <w:tab w:val="center" w:pos="4252"/>
              <w:tab w:val="right" w:pos="8504"/>
            </w:tabs>
            <w:spacing w:before="60" w:after="40"/>
            <w:ind w:left="-113"/>
            <w:rPr>
              <w:rFonts w:ascii="Arial" w:hAnsi="Arial" w:cs="Arial"/>
              <w:b/>
              <w:color w:val="472779"/>
              <w:sz w:val="21"/>
              <w:szCs w:val="21"/>
            </w:rPr>
          </w:pPr>
          <w:r w:rsidRPr="00CE2FF9">
            <w:rPr>
              <w:rFonts w:ascii="Arial" w:hAnsi="Arial" w:cs="Arial"/>
              <w:b/>
              <w:iCs/>
              <w:color w:val="472779"/>
              <w:sz w:val="21"/>
              <w:szCs w:val="21"/>
            </w:rPr>
            <w:t xml:space="preserve">SISTEMA DE GESTÃO </w:t>
          </w:r>
          <w:r w:rsidR="00BF72E5" w:rsidRPr="00C536C4">
            <w:rPr>
              <w:rFonts w:ascii="Arial" w:hAnsi="Arial" w:cs="Arial"/>
              <w:b/>
              <w:iCs/>
              <w:color w:val="472779"/>
              <w:sz w:val="21"/>
              <w:szCs w:val="21"/>
            </w:rPr>
            <w:t>DA QUALIDADE</w:t>
          </w:r>
        </w:p>
      </w:tc>
      <w:tc>
        <w:tcPr>
          <w:tcW w:w="2531" w:type="dxa"/>
          <w:gridSpan w:val="3"/>
          <w:vMerge w:val="restart"/>
          <w:tcBorders>
            <w:top w:val="single" w:sz="4" w:space="0" w:color="808080" w:themeColor="background1" w:themeShade="80"/>
            <w:left w:val="nil"/>
            <w:bottom w:val="nil"/>
          </w:tcBorders>
          <w:vAlign w:val="center"/>
        </w:tcPr>
        <w:p w14:paraId="3B1D1B15" w14:textId="12D454C9" w:rsidR="00CE2FF9" w:rsidRPr="00CE2FF9" w:rsidRDefault="00A16A47" w:rsidP="001908A6">
          <w:pPr>
            <w:tabs>
              <w:tab w:val="center" w:pos="4252"/>
              <w:tab w:val="right" w:pos="8504"/>
            </w:tabs>
            <w:spacing w:before="60"/>
            <w:rPr>
              <w:rFonts w:ascii="Arial" w:hAnsi="Arial" w:cs="Arial"/>
              <w:sz w:val="21"/>
              <w:szCs w:val="21"/>
            </w:rPr>
          </w:pPr>
          <w:r w:rsidRPr="00C536C4">
            <w:rPr>
              <w:rFonts w:ascii="Arial" w:eastAsia="Batang" w:hAnsi="Arial" w:cs="Arial"/>
              <w:b/>
              <w:noProof/>
              <w:sz w:val="21"/>
              <w:szCs w:val="21"/>
            </w:rPr>
            <w:drawing>
              <wp:anchor distT="0" distB="0" distL="114300" distR="114300" simplePos="0" relativeHeight="251668480" behindDoc="0" locked="0" layoutInCell="1" allowOverlap="1" wp14:anchorId="76C5707E" wp14:editId="1CBE8D07">
                <wp:simplePos x="0" y="0"/>
                <wp:positionH relativeFrom="column">
                  <wp:posOffset>443865</wp:posOffset>
                </wp:positionH>
                <wp:positionV relativeFrom="paragraph">
                  <wp:posOffset>-76835</wp:posOffset>
                </wp:positionV>
                <wp:extent cx="520700" cy="517525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_ver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97C9A" w:rsidRPr="00CE2FF9" w14:paraId="57295351" w14:textId="77777777" w:rsidTr="002D1689">
      <w:trPr>
        <w:trHeight w:val="87"/>
        <w:jc w:val="center"/>
      </w:trPr>
      <w:tc>
        <w:tcPr>
          <w:tcW w:w="7119" w:type="dxa"/>
          <w:gridSpan w:val="8"/>
          <w:tcBorders>
            <w:top w:val="nil"/>
            <w:bottom w:val="nil"/>
            <w:right w:val="nil"/>
          </w:tcBorders>
          <w:vAlign w:val="center"/>
        </w:tcPr>
        <w:p w14:paraId="5AA5EDDE" w14:textId="77777777" w:rsidR="00CE2FF9" w:rsidRPr="00CE2FF9" w:rsidRDefault="00CE2FF9" w:rsidP="00713E28">
          <w:pPr>
            <w:spacing w:line="40" w:lineRule="exact"/>
            <w:textAlignment w:val="baseline"/>
            <w:rPr>
              <w:rFonts w:ascii="Arial" w:hAnsi="Arial" w:cs="Arial"/>
              <w:b/>
              <w:sz w:val="21"/>
              <w:szCs w:val="21"/>
            </w:rPr>
          </w:pPr>
        </w:p>
      </w:tc>
      <w:tc>
        <w:tcPr>
          <w:tcW w:w="2531" w:type="dxa"/>
          <w:gridSpan w:val="3"/>
          <w:vMerge/>
          <w:tcBorders>
            <w:top w:val="nil"/>
            <w:left w:val="nil"/>
            <w:bottom w:val="nil"/>
          </w:tcBorders>
          <w:vAlign w:val="center"/>
        </w:tcPr>
        <w:p w14:paraId="2AA3560F" w14:textId="77777777" w:rsidR="00CE2FF9" w:rsidRPr="00CE2FF9" w:rsidRDefault="00CE2FF9" w:rsidP="00713E28">
          <w:pPr>
            <w:spacing w:before="100" w:beforeAutospacing="1" w:after="100" w:afterAutospacing="1"/>
            <w:textAlignment w:val="baseline"/>
            <w:rPr>
              <w:rFonts w:ascii="Arial" w:hAnsi="Arial" w:cs="Arial"/>
              <w:sz w:val="21"/>
              <w:szCs w:val="21"/>
            </w:rPr>
          </w:pPr>
        </w:p>
      </w:tc>
    </w:tr>
    <w:tr w:rsidR="00C536C4" w:rsidRPr="00CE2FF9" w14:paraId="0A26C18F" w14:textId="77777777" w:rsidTr="002D1689">
      <w:trPr>
        <w:trHeight w:val="652"/>
        <w:jc w:val="center"/>
      </w:trPr>
      <w:tc>
        <w:tcPr>
          <w:tcW w:w="6805" w:type="dxa"/>
          <w:gridSpan w:val="6"/>
          <w:tcBorders>
            <w:top w:val="nil"/>
            <w:bottom w:val="nil"/>
            <w:right w:val="single" w:sz="4" w:space="0" w:color="auto"/>
          </w:tcBorders>
          <w:vAlign w:val="center"/>
        </w:tcPr>
        <w:p w14:paraId="676E2A68" w14:textId="2FCBFA94" w:rsidR="00CE2FF9" w:rsidRPr="00CE2FF9" w:rsidRDefault="00FB59BE" w:rsidP="00713E28">
          <w:pPr>
            <w:spacing w:line="240" w:lineRule="exact"/>
            <w:ind w:left="-113"/>
            <w:textAlignment w:val="baseline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b/>
              <w:iCs/>
              <w:sz w:val="21"/>
              <w:szCs w:val="21"/>
            </w:rPr>
            <w:t>PA</w:t>
          </w:r>
          <w:r w:rsidR="004A2E69">
            <w:rPr>
              <w:rFonts w:ascii="Arial" w:hAnsi="Arial" w:cs="Arial"/>
              <w:b/>
              <w:iCs/>
              <w:sz w:val="21"/>
              <w:szCs w:val="21"/>
            </w:rPr>
            <w:t>-</w:t>
          </w:r>
          <w:r>
            <w:rPr>
              <w:rFonts w:ascii="Arial" w:hAnsi="Arial" w:cs="Arial"/>
              <w:b/>
              <w:iCs/>
              <w:sz w:val="21"/>
              <w:szCs w:val="21"/>
            </w:rPr>
            <w:t>GF</w:t>
          </w:r>
          <w:r w:rsidR="004A2E69">
            <w:rPr>
              <w:rFonts w:ascii="Arial" w:hAnsi="Arial" w:cs="Arial"/>
              <w:b/>
              <w:iCs/>
              <w:sz w:val="21"/>
              <w:szCs w:val="21"/>
            </w:rPr>
            <w:t>-0</w:t>
          </w:r>
          <w:r>
            <w:rPr>
              <w:rFonts w:ascii="Arial" w:hAnsi="Arial" w:cs="Arial"/>
              <w:b/>
              <w:iCs/>
              <w:sz w:val="21"/>
              <w:szCs w:val="21"/>
            </w:rPr>
            <w:t>13</w:t>
          </w:r>
          <w:r w:rsidR="004A2E69">
            <w:rPr>
              <w:rFonts w:ascii="Arial" w:hAnsi="Arial" w:cs="Arial"/>
              <w:b/>
              <w:iCs/>
              <w:sz w:val="21"/>
              <w:szCs w:val="21"/>
            </w:rPr>
            <w:t xml:space="preserve"> </w:t>
          </w:r>
          <w:r w:rsidR="002D1689">
            <w:rPr>
              <w:rFonts w:ascii="Arial" w:hAnsi="Arial" w:cs="Arial"/>
              <w:b/>
              <w:iCs/>
              <w:sz w:val="21"/>
              <w:szCs w:val="21"/>
            </w:rPr>
            <w:t>P</w:t>
          </w:r>
          <w:r w:rsidR="00BF1FCD">
            <w:rPr>
              <w:rFonts w:ascii="Arial" w:hAnsi="Arial" w:cs="Arial"/>
              <w:b/>
              <w:iCs/>
              <w:sz w:val="21"/>
              <w:szCs w:val="21"/>
            </w:rPr>
            <w:t>rocedimento de Análise de Crédito</w:t>
          </w:r>
        </w:p>
      </w:tc>
      <w:tc>
        <w:tcPr>
          <w:tcW w:w="314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85DCBC6" w14:textId="77777777" w:rsidR="00CE2FF9" w:rsidRPr="00CE2FF9" w:rsidRDefault="00CE2FF9" w:rsidP="00713E28">
          <w:pPr>
            <w:spacing w:before="60" w:after="60" w:line="240" w:lineRule="exact"/>
            <w:textAlignment w:val="baseline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531" w:type="dxa"/>
          <w:gridSpan w:val="3"/>
          <w:vMerge/>
          <w:tcBorders>
            <w:top w:val="nil"/>
            <w:left w:val="nil"/>
            <w:bottom w:val="nil"/>
          </w:tcBorders>
          <w:vAlign w:val="center"/>
        </w:tcPr>
        <w:p w14:paraId="115F254D" w14:textId="77777777" w:rsidR="00CE2FF9" w:rsidRPr="00CE2FF9" w:rsidRDefault="00CE2FF9" w:rsidP="00713E28">
          <w:pPr>
            <w:spacing w:before="100" w:beforeAutospacing="1" w:after="100" w:afterAutospacing="1"/>
            <w:textAlignment w:val="baseline"/>
            <w:rPr>
              <w:rFonts w:ascii="Arial" w:hAnsi="Arial" w:cs="Arial"/>
              <w:sz w:val="21"/>
              <w:szCs w:val="21"/>
            </w:rPr>
          </w:pPr>
        </w:p>
      </w:tc>
    </w:tr>
    <w:tr w:rsidR="00CE2FF9" w:rsidRPr="00CE2FF9" w14:paraId="1BEEE64A" w14:textId="77777777" w:rsidTr="002D1689">
      <w:trPr>
        <w:trHeight w:val="87"/>
        <w:jc w:val="center"/>
      </w:trPr>
      <w:tc>
        <w:tcPr>
          <w:tcW w:w="9650" w:type="dxa"/>
          <w:gridSpan w:val="11"/>
          <w:tcBorders>
            <w:top w:val="nil"/>
            <w:bottom w:val="single" w:sz="4" w:space="0" w:color="808080" w:themeColor="background1" w:themeShade="80"/>
          </w:tcBorders>
          <w:vAlign w:val="center"/>
        </w:tcPr>
        <w:p w14:paraId="0BDC4279" w14:textId="77777777" w:rsidR="00CE2FF9" w:rsidRPr="00CE2FF9" w:rsidRDefault="00CE2FF9" w:rsidP="00713E28">
          <w:pPr>
            <w:spacing w:before="100" w:beforeAutospacing="1" w:after="100" w:afterAutospacing="1"/>
            <w:textAlignment w:val="baseline"/>
            <w:rPr>
              <w:rFonts w:ascii="Arial" w:hAnsi="Arial" w:cs="Arial"/>
              <w:sz w:val="21"/>
              <w:szCs w:val="21"/>
            </w:rPr>
          </w:pPr>
        </w:p>
      </w:tc>
    </w:tr>
    <w:tr w:rsidR="00C536C4" w:rsidRPr="00CE2FF9" w14:paraId="4B136945" w14:textId="77777777" w:rsidTr="002D1689">
      <w:trPr>
        <w:trHeight w:val="65"/>
        <w:jc w:val="center"/>
      </w:trPr>
      <w:tc>
        <w:tcPr>
          <w:tcW w:w="2012" w:type="dxa"/>
          <w:tcBorders>
            <w:top w:val="single" w:sz="4" w:space="0" w:color="808080" w:themeColor="background1" w:themeShade="80"/>
            <w:bottom w:val="nil"/>
            <w:right w:val="nil"/>
          </w:tcBorders>
          <w:vAlign w:val="center"/>
        </w:tcPr>
        <w:p w14:paraId="37055F8D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40" w:lineRule="exact"/>
            <w:ind w:left="-113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3071" w:type="dxa"/>
          <w:gridSpan w:val="2"/>
          <w:tcBorders>
            <w:top w:val="single" w:sz="4" w:space="0" w:color="808080" w:themeColor="background1" w:themeShade="80"/>
            <w:left w:val="nil"/>
            <w:bottom w:val="nil"/>
            <w:right w:val="nil"/>
          </w:tcBorders>
          <w:vAlign w:val="center"/>
        </w:tcPr>
        <w:p w14:paraId="642F86AD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40" w:lineRule="exact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036" w:type="dxa"/>
          <w:gridSpan w:val="5"/>
          <w:tcBorders>
            <w:top w:val="single" w:sz="4" w:space="0" w:color="808080" w:themeColor="background1" w:themeShade="80"/>
            <w:left w:val="nil"/>
            <w:bottom w:val="nil"/>
            <w:right w:val="nil"/>
          </w:tcBorders>
          <w:vAlign w:val="center"/>
        </w:tcPr>
        <w:p w14:paraId="0E4E8E9D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40" w:lineRule="exact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25" w:type="dxa"/>
          <w:tcBorders>
            <w:top w:val="single" w:sz="4" w:space="0" w:color="808080" w:themeColor="background1" w:themeShade="80"/>
            <w:left w:val="nil"/>
            <w:bottom w:val="nil"/>
            <w:right w:val="nil"/>
          </w:tcBorders>
          <w:vAlign w:val="center"/>
        </w:tcPr>
        <w:p w14:paraId="76C1E8DC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40" w:lineRule="exact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306" w:type="dxa"/>
          <w:gridSpan w:val="2"/>
          <w:tcBorders>
            <w:top w:val="single" w:sz="4" w:space="0" w:color="808080" w:themeColor="background1" w:themeShade="80"/>
            <w:left w:val="nil"/>
            <w:bottom w:val="nil"/>
            <w:right w:val="nil"/>
          </w:tcBorders>
          <w:vAlign w:val="center"/>
        </w:tcPr>
        <w:p w14:paraId="080F393C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40" w:lineRule="exact"/>
            <w:rPr>
              <w:rFonts w:ascii="Arial" w:hAnsi="Arial" w:cs="Arial"/>
              <w:sz w:val="21"/>
              <w:szCs w:val="21"/>
            </w:rPr>
          </w:pPr>
        </w:p>
      </w:tc>
    </w:tr>
    <w:tr w:rsidR="00897C9A" w:rsidRPr="00CE2FF9" w14:paraId="45FF3507" w14:textId="77777777" w:rsidTr="002D1689">
      <w:trPr>
        <w:trHeight w:val="456"/>
        <w:jc w:val="center"/>
      </w:trPr>
      <w:tc>
        <w:tcPr>
          <w:tcW w:w="2012" w:type="dxa"/>
          <w:tcBorders>
            <w:top w:val="nil"/>
            <w:bottom w:val="nil"/>
            <w:right w:val="single" w:sz="4" w:space="0" w:color="auto"/>
          </w:tcBorders>
          <w:vAlign w:val="center"/>
        </w:tcPr>
        <w:p w14:paraId="42BA57EE" w14:textId="41EF1A8E" w:rsidR="00897C9A" w:rsidRPr="00CE2FF9" w:rsidRDefault="00897C9A" w:rsidP="00897C9A">
          <w:pPr>
            <w:tabs>
              <w:tab w:val="center" w:pos="4252"/>
              <w:tab w:val="right" w:pos="8504"/>
            </w:tabs>
            <w:spacing w:before="60"/>
            <w:ind w:left="-113"/>
            <w:rPr>
              <w:rFonts w:ascii="Arial" w:hAnsi="Arial" w:cs="Arial"/>
              <w:b/>
              <w:bCs/>
              <w:sz w:val="16"/>
              <w:szCs w:val="16"/>
            </w:rPr>
          </w:pPr>
          <w:r w:rsidRPr="00CE2FF9">
            <w:rPr>
              <w:rFonts w:ascii="Arial" w:hAnsi="Arial" w:cs="Arial"/>
              <w:b/>
              <w:bCs/>
              <w:sz w:val="16"/>
              <w:szCs w:val="16"/>
            </w:rPr>
            <w:t>SG</w:t>
          </w:r>
          <w:r w:rsidR="008A5A1B">
            <w:rPr>
              <w:rFonts w:ascii="Arial" w:hAnsi="Arial" w:cs="Arial"/>
              <w:b/>
              <w:bCs/>
              <w:sz w:val="16"/>
              <w:szCs w:val="16"/>
            </w:rPr>
            <w:t>Q</w:t>
          </w:r>
          <w:r w:rsidR="004A2E69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FB59BE">
            <w:rPr>
              <w:rFonts w:ascii="Arial" w:hAnsi="Arial" w:cs="Arial"/>
              <w:b/>
              <w:bCs/>
              <w:sz w:val="16"/>
              <w:szCs w:val="16"/>
            </w:rPr>
            <w:t>–</w:t>
          </w:r>
          <w:r w:rsidR="004A2E69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FB59BE">
            <w:rPr>
              <w:rFonts w:ascii="Arial" w:hAnsi="Arial" w:cs="Arial"/>
              <w:b/>
              <w:bCs/>
              <w:sz w:val="16"/>
              <w:szCs w:val="16"/>
            </w:rPr>
            <w:t>Financeiro</w:t>
          </w:r>
        </w:p>
      </w:tc>
      <w:tc>
        <w:tcPr>
          <w:tcW w:w="238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1CC1377" w14:textId="4365676A" w:rsidR="00897C9A" w:rsidRPr="00CE2FF9" w:rsidRDefault="002D1689" w:rsidP="00897C9A">
          <w:pPr>
            <w:tabs>
              <w:tab w:val="center" w:pos="4252"/>
              <w:tab w:val="right" w:pos="8504"/>
            </w:tabs>
            <w:spacing w:before="60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Políticas Vendemmia</w:t>
          </w:r>
        </w:p>
      </w:tc>
      <w:tc>
        <w:tcPr>
          <w:tcW w:w="1188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D137315" w14:textId="77777777" w:rsidR="00897C9A" w:rsidRPr="00CE2FF9" w:rsidRDefault="00897C9A" w:rsidP="00897C9A">
          <w:pPr>
            <w:tabs>
              <w:tab w:val="center" w:pos="4252"/>
              <w:tab w:val="right" w:pos="8504"/>
            </w:tabs>
            <w:spacing w:before="60"/>
            <w:rPr>
              <w:rFonts w:ascii="Arial" w:hAnsi="Arial" w:cs="Arial"/>
              <w:sz w:val="16"/>
              <w:szCs w:val="16"/>
            </w:rPr>
          </w:pPr>
          <w:r w:rsidRPr="00CE2FF9">
            <w:rPr>
              <w:rFonts w:ascii="Arial" w:hAnsi="Arial" w:cs="Arial"/>
              <w:sz w:val="16"/>
              <w:szCs w:val="16"/>
            </w:rPr>
            <w:t>REVISÃO</w:t>
          </w:r>
        </w:p>
      </w:tc>
      <w:tc>
        <w:tcPr>
          <w:tcW w:w="418" w:type="dxa"/>
          <w:tcBorders>
            <w:top w:val="nil"/>
            <w:left w:val="nil"/>
            <w:bottom w:val="nil"/>
          </w:tcBorders>
          <w:vAlign w:val="center"/>
        </w:tcPr>
        <w:p w14:paraId="3E329E9C" w14:textId="5AE37232" w:rsidR="00897C9A" w:rsidRPr="00CE2FF9" w:rsidRDefault="002D1689" w:rsidP="00897C9A">
          <w:pPr>
            <w:tabs>
              <w:tab w:val="center" w:pos="4252"/>
              <w:tab w:val="right" w:pos="8504"/>
            </w:tabs>
            <w:spacing w:before="60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0</w:t>
          </w:r>
        </w:p>
      </w:tc>
      <w:tc>
        <w:tcPr>
          <w:tcW w:w="912" w:type="dxa"/>
          <w:gridSpan w:val="2"/>
          <w:tcBorders>
            <w:top w:val="nil"/>
            <w:bottom w:val="nil"/>
            <w:right w:val="nil"/>
          </w:tcBorders>
          <w:vAlign w:val="center"/>
        </w:tcPr>
        <w:p w14:paraId="36FB9710" w14:textId="77777777" w:rsidR="00897C9A" w:rsidRPr="00CE2FF9" w:rsidRDefault="00897C9A" w:rsidP="00897C9A">
          <w:pPr>
            <w:tabs>
              <w:tab w:val="center" w:pos="4252"/>
              <w:tab w:val="right" w:pos="8504"/>
            </w:tabs>
            <w:spacing w:before="60"/>
            <w:rPr>
              <w:rFonts w:ascii="Arial" w:hAnsi="Arial" w:cs="Arial"/>
              <w:sz w:val="16"/>
              <w:szCs w:val="16"/>
            </w:rPr>
          </w:pPr>
          <w:r w:rsidRPr="00CE2FF9">
            <w:rPr>
              <w:rFonts w:ascii="Arial" w:hAnsi="Arial" w:cs="Arial"/>
              <w:sz w:val="16"/>
              <w:szCs w:val="16"/>
            </w:rPr>
            <w:t>DATA</w:t>
          </w:r>
        </w:p>
      </w:tc>
      <w:tc>
        <w:tcPr>
          <w:tcW w:w="1042" w:type="dxa"/>
          <w:gridSpan w:val="3"/>
          <w:tcBorders>
            <w:top w:val="nil"/>
            <w:left w:val="nil"/>
            <w:bottom w:val="nil"/>
          </w:tcBorders>
          <w:vAlign w:val="center"/>
        </w:tcPr>
        <w:p w14:paraId="6CDF078B" w14:textId="2AD0B2CD" w:rsidR="00897C9A" w:rsidRPr="00CE2FF9" w:rsidRDefault="00FB59BE" w:rsidP="00897C9A">
          <w:pPr>
            <w:tabs>
              <w:tab w:val="center" w:pos="4252"/>
              <w:tab w:val="right" w:pos="8504"/>
            </w:tabs>
            <w:spacing w:before="60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09</w:t>
          </w:r>
          <w:r w:rsidR="008A5A1B">
            <w:rPr>
              <w:rFonts w:ascii="Arial" w:hAnsi="Arial" w:cs="Arial"/>
              <w:b/>
              <w:bCs/>
              <w:sz w:val="16"/>
              <w:szCs w:val="16"/>
            </w:rPr>
            <w:t>/0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9</w:t>
          </w:r>
          <w:r w:rsidR="008A5A1B">
            <w:rPr>
              <w:rFonts w:ascii="Arial" w:hAnsi="Arial" w:cs="Arial"/>
              <w:b/>
              <w:bCs/>
              <w:sz w:val="16"/>
              <w:szCs w:val="16"/>
            </w:rPr>
            <w:t>/202</w:t>
          </w:r>
          <w:r w:rsidR="000602B5">
            <w:rPr>
              <w:rFonts w:ascii="Arial" w:hAnsi="Arial" w:cs="Arial"/>
              <w:b/>
              <w:bCs/>
              <w:sz w:val="16"/>
              <w:szCs w:val="16"/>
            </w:rPr>
            <w:t>5</w:t>
          </w:r>
        </w:p>
      </w:tc>
      <w:tc>
        <w:tcPr>
          <w:tcW w:w="1695" w:type="dxa"/>
          <w:tcBorders>
            <w:top w:val="nil"/>
            <w:bottom w:val="nil"/>
            <w:right w:val="nil"/>
          </w:tcBorders>
          <w:vAlign w:val="center"/>
        </w:tcPr>
        <w:p w14:paraId="55234AF3" w14:textId="30D31517" w:rsidR="00897C9A" w:rsidRPr="00CE2FF9" w:rsidRDefault="00897C9A" w:rsidP="00897C9A">
          <w:pPr>
            <w:tabs>
              <w:tab w:val="center" w:pos="4252"/>
              <w:tab w:val="right" w:pos="8504"/>
            </w:tabs>
            <w:spacing w:before="60"/>
            <w:rPr>
              <w:rFonts w:ascii="Arial" w:hAnsi="Arial" w:cs="Arial"/>
              <w:sz w:val="16"/>
              <w:szCs w:val="16"/>
            </w:rPr>
          </w:pPr>
          <w:r w:rsidRPr="00897C9A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897C9A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897C9A">
            <w:rPr>
              <w:rFonts w:ascii="Arial" w:hAnsi="Arial" w:cs="Arial"/>
              <w:b/>
              <w:sz w:val="16"/>
              <w:szCs w:val="16"/>
            </w:rPr>
            <w:instrText xml:space="preserve"> PAGE  \* Arabic  \* MERGEFORMAT </w:instrText>
          </w:r>
          <w:r w:rsidRPr="00897C9A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Pr="00897C9A">
            <w:rPr>
              <w:rFonts w:ascii="Arial" w:hAnsi="Arial" w:cs="Arial"/>
              <w:b/>
              <w:sz w:val="16"/>
              <w:szCs w:val="16"/>
            </w:rPr>
            <w:t>1</w:t>
          </w:r>
          <w:r w:rsidRPr="00897C9A">
            <w:rPr>
              <w:rFonts w:ascii="Arial" w:hAnsi="Arial" w:cs="Arial"/>
              <w:sz w:val="16"/>
              <w:szCs w:val="16"/>
            </w:rPr>
            <w:fldChar w:fldCharType="end"/>
          </w:r>
          <w:r w:rsidRPr="00897C9A"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 w:rsidRPr="00897C9A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897C9A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897C9A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Pr="00897C9A">
            <w:rPr>
              <w:rFonts w:ascii="Arial" w:hAnsi="Arial" w:cs="Arial"/>
              <w:b/>
              <w:sz w:val="16"/>
              <w:szCs w:val="16"/>
            </w:rPr>
            <w:t>18</w:t>
          </w:r>
          <w:r w:rsidRPr="00897C9A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C536C4" w:rsidRPr="00CE2FF9" w14:paraId="33733FA8" w14:textId="77777777" w:rsidTr="002D1689">
      <w:trPr>
        <w:trHeight w:val="103"/>
        <w:jc w:val="center"/>
      </w:trPr>
      <w:tc>
        <w:tcPr>
          <w:tcW w:w="2012" w:type="dxa"/>
          <w:tcBorders>
            <w:top w:val="nil"/>
            <w:bottom w:val="nil"/>
            <w:right w:val="nil"/>
          </w:tcBorders>
          <w:vAlign w:val="center"/>
        </w:tcPr>
        <w:p w14:paraId="6AA224D5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40" w:lineRule="exact"/>
            <w:ind w:left="-113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307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96BF0AB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40" w:lineRule="exact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036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14:paraId="6CFCC289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40" w:lineRule="exact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2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BFE99F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40" w:lineRule="exact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30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872494F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40" w:lineRule="exact"/>
            <w:rPr>
              <w:rFonts w:ascii="Arial" w:hAnsi="Arial" w:cs="Arial"/>
              <w:sz w:val="21"/>
              <w:szCs w:val="21"/>
            </w:rPr>
          </w:pPr>
        </w:p>
      </w:tc>
    </w:tr>
    <w:tr w:rsidR="00C536C4" w:rsidRPr="00CE2FF9" w14:paraId="7E36B792" w14:textId="77777777" w:rsidTr="002D1689">
      <w:trPr>
        <w:trHeight w:val="21"/>
        <w:jc w:val="center"/>
      </w:trPr>
      <w:tc>
        <w:tcPr>
          <w:tcW w:w="2012" w:type="dxa"/>
          <w:tcBorders>
            <w:top w:val="nil"/>
            <w:bottom w:val="single" w:sz="4" w:space="0" w:color="808080" w:themeColor="background1" w:themeShade="80"/>
            <w:right w:val="nil"/>
          </w:tcBorders>
          <w:vAlign w:val="center"/>
        </w:tcPr>
        <w:p w14:paraId="675DCF58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20" w:lineRule="exact"/>
            <w:ind w:left="-113"/>
            <w:rPr>
              <w:rFonts w:ascii="Arial" w:hAnsi="Arial" w:cs="Arial"/>
              <w:b/>
              <w:bCs/>
              <w:sz w:val="21"/>
              <w:szCs w:val="21"/>
            </w:rPr>
          </w:pPr>
        </w:p>
      </w:tc>
      <w:tc>
        <w:tcPr>
          <w:tcW w:w="3071" w:type="dxa"/>
          <w:gridSpan w:val="2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  <w:vAlign w:val="center"/>
        </w:tcPr>
        <w:p w14:paraId="14E84F78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20" w:lineRule="exact"/>
            <w:rPr>
              <w:rFonts w:ascii="Arial" w:hAnsi="Arial" w:cs="Arial"/>
              <w:b/>
              <w:bCs/>
              <w:sz w:val="21"/>
              <w:szCs w:val="21"/>
            </w:rPr>
          </w:pPr>
        </w:p>
      </w:tc>
      <w:tc>
        <w:tcPr>
          <w:tcW w:w="2036" w:type="dxa"/>
          <w:gridSpan w:val="5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  <w:vAlign w:val="center"/>
        </w:tcPr>
        <w:p w14:paraId="2F3D62AC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20" w:lineRule="exact"/>
            <w:rPr>
              <w:rFonts w:ascii="Arial" w:hAnsi="Arial" w:cs="Arial"/>
              <w:b/>
              <w:bCs/>
              <w:sz w:val="21"/>
              <w:szCs w:val="21"/>
            </w:rPr>
          </w:pPr>
          <w:r w:rsidRPr="00CE2FF9">
            <w:rPr>
              <w:rFonts w:ascii="Arial" w:hAnsi="Arial" w:cs="Arial"/>
              <w:b/>
              <w:bCs/>
              <w:sz w:val="21"/>
              <w:szCs w:val="21"/>
            </w:rPr>
            <w:t>0</w:t>
          </w:r>
        </w:p>
      </w:tc>
      <w:tc>
        <w:tcPr>
          <w:tcW w:w="225" w:type="dxa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  <w:vAlign w:val="center"/>
        </w:tcPr>
        <w:p w14:paraId="60FF1D2D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20" w:lineRule="exact"/>
            <w:rPr>
              <w:rFonts w:ascii="Arial" w:hAnsi="Arial" w:cs="Arial"/>
              <w:b/>
              <w:bCs/>
              <w:sz w:val="21"/>
              <w:szCs w:val="21"/>
            </w:rPr>
          </w:pPr>
        </w:p>
      </w:tc>
      <w:tc>
        <w:tcPr>
          <w:tcW w:w="2306" w:type="dxa"/>
          <w:gridSpan w:val="2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  <w:vAlign w:val="center"/>
        </w:tcPr>
        <w:p w14:paraId="360F2622" w14:textId="77777777" w:rsidR="00CE2FF9" w:rsidRPr="00CE2FF9" w:rsidRDefault="00CE2FF9" w:rsidP="00713E28">
          <w:pPr>
            <w:tabs>
              <w:tab w:val="center" w:pos="4252"/>
              <w:tab w:val="right" w:pos="8504"/>
            </w:tabs>
            <w:spacing w:line="20" w:lineRule="exact"/>
            <w:rPr>
              <w:rFonts w:ascii="Arial" w:hAnsi="Arial" w:cs="Arial"/>
              <w:b/>
              <w:bCs/>
              <w:sz w:val="21"/>
              <w:szCs w:val="21"/>
            </w:rPr>
          </w:pPr>
        </w:p>
      </w:tc>
    </w:tr>
  </w:tbl>
  <w:p w14:paraId="186D85F1" w14:textId="7189C067" w:rsidR="00CC4AB0" w:rsidRDefault="00CC4AB0" w:rsidP="003327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7E4"/>
    <w:multiLevelType w:val="hybridMultilevel"/>
    <w:tmpl w:val="FE8A7B4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F417C"/>
    <w:multiLevelType w:val="hybridMultilevel"/>
    <w:tmpl w:val="FA227530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4A36061"/>
    <w:multiLevelType w:val="hybridMultilevel"/>
    <w:tmpl w:val="669CE5CC"/>
    <w:lvl w:ilvl="0" w:tplc="519C26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1BBD"/>
    <w:multiLevelType w:val="hybridMultilevel"/>
    <w:tmpl w:val="97E21FF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40C8F"/>
    <w:multiLevelType w:val="hybridMultilevel"/>
    <w:tmpl w:val="0C86CD9E"/>
    <w:lvl w:ilvl="0" w:tplc="D706921A">
      <w:start w:val="1"/>
      <w:numFmt w:val="bullet"/>
      <w:pStyle w:val="texto07"/>
      <w:lvlText w:val="■"/>
      <w:lvlJc w:val="left"/>
      <w:pPr>
        <w:ind w:left="1219" w:hanging="397"/>
      </w:pPr>
      <w:rPr>
        <w:rFonts w:ascii="Arial" w:hAnsi="Arial" w:hint="default"/>
        <w:b w:val="0"/>
        <w:i w:val="0"/>
        <w:color w:val="000000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4E87"/>
    <w:multiLevelType w:val="hybridMultilevel"/>
    <w:tmpl w:val="D9901C0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C10AA"/>
    <w:multiLevelType w:val="hybridMultilevel"/>
    <w:tmpl w:val="B7B64006"/>
    <w:lvl w:ilvl="0" w:tplc="22F0B3A0">
      <w:start w:val="1"/>
      <w:numFmt w:val="bullet"/>
      <w:pStyle w:val="texto03"/>
      <w:lvlText w:val="■"/>
      <w:lvlJc w:val="left"/>
      <w:pPr>
        <w:tabs>
          <w:tab w:val="num" w:pos="1219"/>
        </w:tabs>
        <w:ind w:left="1219" w:hanging="397"/>
      </w:pPr>
      <w:rPr>
        <w:rFonts w:ascii="Arial" w:hAnsi="Arial" w:hint="default"/>
        <w:b w:val="0"/>
        <w:i w:val="0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7232"/>
    <w:multiLevelType w:val="hybridMultilevel"/>
    <w:tmpl w:val="755833E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82216"/>
    <w:multiLevelType w:val="hybridMultilevel"/>
    <w:tmpl w:val="5FF6F11E"/>
    <w:lvl w:ilvl="0" w:tplc="B8842A4C">
      <w:start w:val="1"/>
      <w:numFmt w:val="decimal"/>
      <w:pStyle w:val="Aziz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7954157"/>
    <w:multiLevelType w:val="hybridMultilevel"/>
    <w:tmpl w:val="80ACD7A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3413CB"/>
    <w:multiLevelType w:val="multilevel"/>
    <w:tmpl w:val="E978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E319A"/>
    <w:multiLevelType w:val="hybridMultilevel"/>
    <w:tmpl w:val="D9E24CD0"/>
    <w:lvl w:ilvl="0" w:tplc="92462DC2">
      <w:start w:val="1"/>
      <w:numFmt w:val="bullet"/>
      <w:pStyle w:val="texto07a"/>
      <w:lvlText w:val="■"/>
      <w:lvlJc w:val="left"/>
      <w:pPr>
        <w:ind w:left="1644" w:hanging="397"/>
      </w:pPr>
      <w:rPr>
        <w:rFonts w:ascii="Arial" w:hAnsi="Arial" w:hint="default"/>
        <w:b w:val="0"/>
        <w:i w:val="0"/>
        <w:color w:val="000000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D7F62"/>
    <w:multiLevelType w:val="hybridMultilevel"/>
    <w:tmpl w:val="6B065B34"/>
    <w:lvl w:ilvl="0" w:tplc="4CB2B0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27C21"/>
    <w:multiLevelType w:val="hybridMultilevel"/>
    <w:tmpl w:val="C192B040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0920B52"/>
    <w:multiLevelType w:val="hybridMultilevel"/>
    <w:tmpl w:val="25F6B9C2"/>
    <w:lvl w:ilvl="0" w:tplc="D9B0EEF0">
      <w:start w:val="1"/>
      <w:numFmt w:val="bullet"/>
      <w:pStyle w:val="texto05"/>
      <w:lvlText w:val="■"/>
      <w:lvlJc w:val="left"/>
      <w:pPr>
        <w:ind w:left="1644" w:hanging="397"/>
      </w:pPr>
      <w:rPr>
        <w:rFonts w:ascii="Arial" w:hAnsi="Arial" w:hint="default"/>
        <w:b w:val="0"/>
        <w:i w:val="0"/>
        <w:color w:val="000000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10357"/>
    <w:multiLevelType w:val="hybridMultilevel"/>
    <w:tmpl w:val="9A08D25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309F5"/>
    <w:multiLevelType w:val="multilevel"/>
    <w:tmpl w:val="76200A16"/>
    <w:lvl w:ilvl="0">
      <w:start w:val="1"/>
      <w:numFmt w:val="decimal"/>
      <w:pStyle w:val="Estilo2Aziz"/>
      <w:lvlText w:val="%1."/>
      <w:lvlJc w:val="left"/>
      <w:pPr>
        <w:ind w:left="4614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ascii="Arial" w:hAnsi="Arial" w:cs="Arial"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54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74" w:hanging="1440"/>
      </w:pPr>
      <w:rPr>
        <w:rFonts w:hint="default"/>
      </w:rPr>
    </w:lvl>
  </w:abstractNum>
  <w:abstractNum w:abstractNumId="17" w15:restartNumberingAfterBreak="0">
    <w:nsid w:val="331C63AE"/>
    <w:multiLevelType w:val="hybridMultilevel"/>
    <w:tmpl w:val="4E208672"/>
    <w:lvl w:ilvl="0" w:tplc="1D00CB8C">
      <w:start w:val="1"/>
      <w:numFmt w:val="bullet"/>
      <w:pStyle w:val="texto08"/>
      <w:lvlText w:val="□"/>
      <w:lvlJc w:val="left"/>
      <w:pPr>
        <w:ind w:left="1644" w:hanging="397"/>
      </w:pPr>
      <w:rPr>
        <w:rFonts w:ascii="Arial" w:hAnsi="Arial" w:hint="default"/>
        <w:b w:val="0"/>
        <w:i w:val="0"/>
        <w:color w:val="000000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627E5"/>
    <w:multiLevelType w:val="hybridMultilevel"/>
    <w:tmpl w:val="7CB223E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382803"/>
    <w:multiLevelType w:val="hybridMultilevel"/>
    <w:tmpl w:val="8E9095C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905722"/>
    <w:multiLevelType w:val="hybridMultilevel"/>
    <w:tmpl w:val="019E69E4"/>
    <w:lvl w:ilvl="0" w:tplc="729676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F505D2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36FA5"/>
    <w:multiLevelType w:val="hybridMultilevel"/>
    <w:tmpl w:val="8F86AA1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1B32BF"/>
    <w:multiLevelType w:val="hybridMultilevel"/>
    <w:tmpl w:val="1180B17C"/>
    <w:name w:val="Outline2"/>
    <w:lvl w:ilvl="0" w:tplc="4F1C4A7E">
      <w:start w:val="1"/>
      <w:numFmt w:val="lowerLetter"/>
      <w:pStyle w:val="texto02"/>
      <w:lvlText w:val="%1."/>
      <w:lvlJc w:val="left"/>
      <w:pPr>
        <w:tabs>
          <w:tab w:val="num" w:pos="1219"/>
        </w:tabs>
        <w:ind w:left="1219" w:hanging="397"/>
      </w:pPr>
      <w:rPr>
        <w:rFonts w:ascii="Arial Negrito" w:hAnsi="Arial Negrito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262" w:hanging="360"/>
      </w:pPr>
    </w:lvl>
    <w:lvl w:ilvl="2" w:tplc="0416001B" w:tentative="1">
      <w:start w:val="1"/>
      <w:numFmt w:val="lowerRoman"/>
      <w:lvlText w:val="%3."/>
      <w:lvlJc w:val="right"/>
      <w:pPr>
        <w:ind w:left="2982" w:hanging="180"/>
      </w:pPr>
    </w:lvl>
    <w:lvl w:ilvl="3" w:tplc="0416000F" w:tentative="1">
      <w:start w:val="1"/>
      <w:numFmt w:val="decimal"/>
      <w:lvlText w:val="%4."/>
      <w:lvlJc w:val="left"/>
      <w:pPr>
        <w:ind w:left="3702" w:hanging="360"/>
      </w:pPr>
    </w:lvl>
    <w:lvl w:ilvl="4" w:tplc="04160019" w:tentative="1">
      <w:start w:val="1"/>
      <w:numFmt w:val="lowerLetter"/>
      <w:lvlText w:val="%5."/>
      <w:lvlJc w:val="left"/>
      <w:pPr>
        <w:ind w:left="4422" w:hanging="360"/>
      </w:pPr>
    </w:lvl>
    <w:lvl w:ilvl="5" w:tplc="0416001B" w:tentative="1">
      <w:start w:val="1"/>
      <w:numFmt w:val="lowerRoman"/>
      <w:lvlText w:val="%6."/>
      <w:lvlJc w:val="right"/>
      <w:pPr>
        <w:ind w:left="5142" w:hanging="180"/>
      </w:pPr>
    </w:lvl>
    <w:lvl w:ilvl="6" w:tplc="0416000F" w:tentative="1">
      <w:start w:val="1"/>
      <w:numFmt w:val="decimal"/>
      <w:lvlText w:val="%7."/>
      <w:lvlJc w:val="left"/>
      <w:pPr>
        <w:ind w:left="5862" w:hanging="360"/>
      </w:pPr>
    </w:lvl>
    <w:lvl w:ilvl="7" w:tplc="04160019" w:tentative="1">
      <w:start w:val="1"/>
      <w:numFmt w:val="lowerLetter"/>
      <w:lvlText w:val="%8."/>
      <w:lvlJc w:val="left"/>
      <w:pPr>
        <w:ind w:left="6582" w:hanging="360"/>
      </w:pPr>
    </w:lvl>
    <w:lvl w:ilvl="8" w:tplc="0416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3" w15:restartNumberingAfterBreak="0">
    <w:nsid w:val="3F8220C9"/>
    <w:multiLevelType w:val="hybridMultilevel"/>
    <w:tmpl w:val="CB48026E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42B67DA9"/>
    <w:multiLevelType w:val="hybridMultilevel"/>
    <w:tmpl w:val="0D666420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4A9A39BC"/>
    <w:multiLevelType w:val="hybridMultilevel"/>
    <w:tmpl w:val="A32EAEC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2676DE"/>
    <w:multiLevelType w:val="hybridMultilevel"/>
    <w:tmpl w:val="76506F6E"/>
    <w:name w:val="Outline22"/>
    <w:lvl w:ilvl="0" w:tplc="136EB146">
      <w:start w:val="1"/>
      <w:numFmt w:val="lowerLetter"/>
      <w:pStyle w:val="texto02a"/>
      <w:lvlText w:val="%1."/>
      <w:lvlJc w:val="left"/>
      <w:pPr>
        <w:tabs>
          <w:tab w:val="num" w:pos="1219"/>
        </w:tabs>
        <w:ind w:left="1219" w:hanging="397"/>
      </w:pPr>
      <w:rPr>
        <w:rFonts w:ascii="Arial Negrito" w:hAnsi="Arial Negrito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262" w:hanging="360"/>
      </w:pPr>
    </w:lvl>
    <w:lvl w:ilvl="2" w:tplc="0416001B" w:tentative="1">
      <w:start w:val="1"/>
      <w:numFmt w:val="lowerRoman"/>
      <w:lvlText w:val="%3."/>
      <w:lvlJc w:val="right"/>
      <w:pPr>
        <w:ind w:left="2982" w:hanging="180"/>
      </w:pPr>
    </w:lvl>
    <w:lvl w:ilvl="3" w:tplc="0416000F" w:tentative="1">
      <w:start w:val="1"/>
      <w:numFmt w:val="decimal"/>
      <w:lvlText w:val="%4."/>
      <w:lvlJc w:val="left"/>
      <w:pPr>
        <w:ind w:left="3702" w:hanging="360"/>
      </w:pPr>
    </w:lvl>
    <w:lvl w:ilvl="4" w:tplc="04160019" w:tentative="1">
      <w:start w:val="1"/>
      <w:numFmt w:val="lowerLetter"/>
      <w:lvlText w:val="%5."/>
      <w:lvlJc w:val="left"/>
      <w:pPr>
        <w:ind w:left="4422" w:hanging="360"/>
      </w:pPr>
    </w:lvl>
    <w:lvl w:ilvl="5" w:tplc="0416001B" w:tentative="1">
      <w:start w:val="1"/>
      <w:numFmt w:val="lowerRoman"/>
      <w:lvlText w:val="%6."/>
      <w:lvlJc w:val="right"/>
      <w:pPr>
        <w:ind w:left="5142" w:hanging="180"/>
      </w:pPr>
    </w:lvl>
    <w:lvl w:ilvl="6" w:tplc="0416000F" w:tentative="1">
      <w:start w:val="1"/>
      <w:numFmt w:val="decimal"/>
      <w:lvlText w:val="%7."/>
      <w:lvlJc w:val="left"/>
      <w:pPr>
        <w:ind w:left="5862" w:hanging="360"/>
      </w:pPr>
    </w:lvl>
    <w:lvl w:ilvl="7" w:tplc="04160019" w:tentative="1">
      <w:start w:val="1"/>
      <w:numFmt w:val="lowerLetter"/>
      <w:lvlText w:val="%8."/>
      <w:lvlJc w:val="left"/>
      <w:pPr>
        <w:ind w:left="6582" w:hanging="360"/>
      </w:pPr>
    </w:lvl>
    <w:lvl w:ilvl="8" w:tplc="0416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7" w15:restartNumberingAfterBreak="0">
    <w:nsid w:val="5B1C1BEF"/>
    <w:multiLevelType w:val="hybridMultilevel"/>
    <w:tmpl w:val="CED42772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BE058B7"/>
    <w:multiLevelType w:val="multilevel"/>
    <w:tmpl w:val="E7CC3C7C"/>
    <w:lvl w:ilvl="0">
      <w:start w:val="1"/>
      <w:numFmt w:val="decimal"/>
      <w:pStyle w:val="Onda1"/>
      <w:lvlText w:val="%1."/>
      <w:lvlJc w:val="left"/>
      <w:pPr>
        <w:ind w:left="471" w:hanging="359"/>
      </w:pPr>
      <w:rPr>
        <w:lang w:bidi="ar-SA"/>
      </w:rPr>
    </w:lvl>
    <w:lvl w:ilvl="1">
      <w:start w:val="1"/>
      <w:numFmt w:val="decimal"/>
      <w:pStyle w:val="Onda2"/>
      <w:lvlText w:val="%1.%2."/>
      <w:lvlJc w:val="left"/>
      <w:pPr>
        <w:ind w:left="3838" w:hanging="435"/>
      </w:pPr>
      <w:rPr>
        <w:lang w:bidi="ar-SA"/>
      </w:rPr>
    </w:lvl>
    <w:lvl w:ilvl="2">
      <w:numFmt w:val="bullet"/>
      <w:lvlText w:val="•"/>
      <w:lvlJc w:val="left"/>
      <w:pPr>
        <w:ind w:left="1609" w:hanging="435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679" w:hanging="435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3748" w:hanging="435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818" w:hanging="435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888" w:hanging="435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957" w:hanging="435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027" w:hanging="435"/>
      </w:pPr>
      <w:rPr>
        <w:rFonts w:hint="default"/>
        <w:lang w:val="pt-BR" w:eastAsia="en-US" w:bidi="ar-SA"/>
      </w:rPr>
    </w:lvl>
  </w:abstractNum>
  <w:abstractNum w:abstractNumId="29" w15:restartNumberingAfterBreak="0">
    <w:nsid w:val="5C556D73"/>
    <w:multiLevelType w:val="hybridMultilevel"/>
    <w:tmpl w:val="4B7433F6"/>
    <w:lvl w:ilvl="0" w:tplc="49C4396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D525E"/>
    <w:multiLevelType w:val="hybridMultilevel"/>
    <w:tmpl w:val="B8E824E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7C21D9"/>
    <w:multiLevelType w:val="hybridMultilevel"/>
    <w:tmpl w:val="223833E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DB30A9"/>
    <w:multiLevelType w:val="hybridMultilevel"/>
    <w:tmpl w:val="C034272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35CBB"/>
    <w:multiLevelType w:val="multilevel"/>
    <w:tmpl w:val="5888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E00E32"/>
    <w:multiLevelType w:val="hybridMultilevel"/>
    <w:tmpl w:val="9C165F9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B100B4"/>
    <w:multiLevelType w:val="hybridMultilevel"/>
    <w:tmpl w:val="1C787DB2"/>
    <w:lvl w:ilvl="0" w:tplc="BEB81272">
      <w:start w:val="1"/>
      <w:numFmt w:val="bullet"/>
      <w:pStyle w:val="texto08a"/>
      <w:lvlText w:val="□"/>
      <w:lvlJc w:val="left"/>
      <w:pPr>
        <w:tabs>
          <w:tab w:val="num" w:pos="2070"/>
        </w:tabs>
        <w:ind w:left="2070" w:hanging="397"/>
      </w:pPr>
      <w:rPr>
        <w:rFonts w:ascii="Arial" w:hAnsi="Arial" w:hint="default"/>
        <w:b w:val="0"/>
        <w:i w:val="0"/>
        <w:color w:val="000000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B09F7"/>
    <w:multiLevelType w:val="hybridMultilevel"/>
    <w:tmpl w:val="3410D152"/>
    <w:lvl w:ilvl="0" w:tplc="BC348CDA">
      <w:start w:val="1"/>
      <w:numFmt w:val="bullet"/>
      <w:pStyle w:val="tabelaitem1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60019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 w15:restartNumberingAfterBreak="0">
    <w:nsid w:val="7CD07AD9"/>
    <w:multiLevelType w:val="hybridMultilevel"/>
    <w:tmpl w:val="4A9EE5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E27CB"/>
    <w:multiLevelType w:val="hybridMultilevel"/>
    <w:tmpl w:val="32962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09207">
    <w:abstractNumId w:val="6"/>
  </w:num>
  <w:num w:numId="2" w16cid:durableId="1196119283">
    <w:abstractNumId w:val="11"/>
  </w:num>
  <w:num w:numId="3" w16cid:durableId="1717243532">
    <w:abstractNumId w:val="14"/>
  </w:num>
  <w:num w:numId="4" w16cid:durableId="662438927">
    <w:abstractNumId w:val="22"/>
  </w:num>
  <w:num w:numId="5" w16cid:durableId="1344405623">
    <w:abstractNumId w:val="26"/>
  </w:num>
  <w:num w:numId="6" w16cid:durableId="1023169149">
    <w:abstractNumId w:val="35"/>
  </w:num>
  <w:num w:numId="7" w16cid:durableId="108741130">
    <w:abstractNumId w:val="17"/>
  </w:num>
  <w:num w:numId="8" w16cid:durableId="1967268899">
    <w:abstractNumId w:val="4"/>
  </w:num>
  <w:num w:numId="9" w16cid:durableId="948853489">
    <w:abstractNumId w:val="36"/>
  </w:num>
  <w:num w:numId="10" w16cid:durableId="1955474231">
    <w:abstractNumId w:val="8"/>
  </w:num>
  <w:num w:numId="11" w16cid:durableId="1099528471">
    <w:abstractNumId w:val="28"/>
  </w:num>
  <w:num w:numId="12" w16cid:durableId="1748569393">
    <w:abstractNumId w:val="16"/>
  </w:num>
  <w:num w:numId="13" w16cid:durableId="949622879">
    <w:abstractNumId w:val="13"/>
  </w:num>
  <w:num w:numId="14" w16cid:durableId="1921518553">
    <w:abstractNumId w:val="24"/>
  </w:num>
  <w:num w:numId="15" w16cid:durableId="1768303834">
    <w:abstractNumId w:val="27"/>
  </w:num>
  <w:num w:numId="16" w16cid:durableId="269119720">
    <w:abstractNumId w:val="20"/>
  </w:num>
  <w:num w:numId="17" w16cid:durableId="1175193882">
    <w:abstractNumId w:val="5"/>
  </w:num>
  <w:num w:numId="18" w16cid:durableId="1280911632">
    <w:abstractNumId w:val="38"/>
  </w:num>
  <w:num w:numId="19" w16cid:durableId="103304082">
    <w:abstractNumId w:val="32"/>
  </w:num>
  <w:num w:numId="20" w16cid:durableId="89937412">
    <w:abstractNumId w:val="9"/>
  </w:num>
  <w:num w:numId="21" w16cid:durableId="1183478171">
    <w:abstractNumId w:val="25"/>
  </w:num>
  <w:num w:numId="22" w16cid:durableId="1190993685">
    <w:abstractNumId w:val="7"/>
  </w:num>
  <w:num w:numId="23" w16cid:durableId="227543805">
    <w:abstractNumId w:val="3"/>
  </w:num>
  <w:num w:numId="24" w16cid:durableId="685331782">
    <w:abstractNumId w:val="31"/>
  </w:num>
  <w:num w:numId="25" w16cid:durableId="1944534763">
    <w:abstractNumId w:val="34"/>
  </w:num>
  <w:num w:numId="26" w16cid:durableId="333846598">
    <w:abstractNumId w:val="30"/>
  </w:num>
  <w:num w:numId="27" w16cid:durableId="894244564">
    <w:abstractNumId w:val="12"/>
  </w:num>
  <w:num w:numId="28" w16cid:durableId="2120492378">
    <w:abstractNumId w:val="19"/>
  </w:num>
  <w:num w:numId="29" w16cid:durableId="219900920">
    <w:abstractNumId w:val="18"/>
  </w:num>
  <w:num w:numId="30" w16cid:durableId="167447913">
    <w:abstractNumId w:val="21"/>
  </w:num>
  <w:num w:numId="31" w16cid:durableId="539976320">
    <w:abstractNumId w:val="2"/>
  </w:num>
  <w:num w:numId="32" w16cid:durableId="1786070726">
    <w:abstractNumId w:val="0"/>
  </w:num>
  <w:num w:numId="33" w16cid:durableId="1391272710">
    <w:abstractNumId w:val="37"/>
  </w:num>
  <w:num w:numId="34" w16cid:durableId="460854325">
    <w:abstractNumId w:val="29"/>
  </w:num>
  <w:num w:numId="35" w16cid:durableId="1003314495">
    <w:abstractNumId w:val="1"/>
  </w:num>
  <w:num w:numId="36" w16cid:durableId="780032574">
    <w:abstractNumId w:val="15"/>
  </w:num>
  <w:num w:numId="37" w16cid:durableId="63375977">
    <w:abstractNumId w:val="10"/>
  </w:num>
  <w:num w:numId="38" w16cid:durableId="1023940897">
    <w:abstractNumId w:val="23"/>
  </w:num>
  <w:num w:numId="39" w16cid:durableId="1601134350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B0"/>
    <w:rsid w:val="000008C8"/>
    <w:rsid w:val="00001051"/>
    <w:rsid w:val="0000108C"/>
    <w:rsid w:val="00001563"/>
    <w:rsid w:val="0000254D"/>
    <w:rsid w:val="000048F0"/>
    <w:rsid w:val="00005B84"/>
    <w:rsid w:val="00006300"/>
    <w:rsid w:val="00006604"/>
    <w:rsid w:val="0001201E"/>
    <w:rsid w:val="00012592"/>
    <w:rsid w:val="00012B37"/>
    <w:rsid w:val="000136AE"/>
    <w:rsid w:val="000152F4"/>
    <w:rsid w:val="00016FED"/>
    <w:rsid w:val="000170D3"/>
    <w:rsid w:val="0001758D"/>
    <w:rsid w:val="000179A7"/>
    <w:rsid w:val="00020138"/>
    <w:rsid w:val="00021300"/>
    <w:rsid w:val="00022DB1"/>
    <w:rsid w:val="00024716"/>
    <w:rsid w:val="00025098"/>
    <w:rsid w:val="000266FA"/>
    <w:rsid w:val="00026FAE"/>
    <w:rsid w:val="00027103"/>
    <w:rsid w:val="0003020F"/>
    <w:rsid w:val="00030CC6"/>
    <w:rsid w:val="00032032"/>
    <w:rsid w:val="000326AB"/>
    <w:rsid w:val="00033178"/>
    <w:rsid w:val="00033F35"/>
    <w:rsid w:val="00034954"/>
    <w:rsid w:val="00035140"/>
    <w:rsid w:val="00035839"/>
    <w:rsid w:val="000360EA"/>
    <w:rsid w:val="00036695"/>
    <w:rsid w:val="00037B05"/>
    <w:rsid w:val="00037F1F"/>
    <w:rsid w:val="00040262"/>
    <w:rsid w:val="000426BB"/>
    <w:rsid w:val="00043571"/>
    <w:rsid w:val="00046721"/>
    <w:rsid w:val="0004695C"/>
    <w:rsid w:val="000479DD"/>
    <w:rsid w:val="00047E6E"/>
    <w:rsid w:val="000501F7"/>
    <w:rsid w:val="00050540"/>
    <w:rsid w:val="0005067C"/>
    <w:rsid w:val="0005405F"/>
    <w:rsid w:val="000541BF"/>
    <w:rsid w:val="0005423C"/>
    <w:rsid w:val="00054895"/>
    <w:rsid w:val="00054D87"/>
    <w:rsid w:val="000551DA"/>
    <w:rsid w:val="00055961"/>
    <w:rsid w:val="00057AAF"/>
    <w:rsid w:val="000602B5"/>
    <w:rsid w:val="0006067A"/>
    <w:rsid w:val="00060C4E"/>
    <w:rsid w:val="00061497"/>
    <w:rsid w:val="0006173B"/>
    <w:rsid w:val="00063383"/>
    <w:rsid w:val="00064769"/>
    <w:rsid w:val="00066B9F"/>
    <w:rsid w:val="00067197"/>
    <w:rsid w:val="00067831"/>
    <w:rsid w:val="00072A24"/>
    <w:rsid w:val="00072AC7"/>
    <w:rsid w:val="00072B35"/>
    <w:rsid w:val="000732CE"/>
    <w:rsid w:val="00073485"/>
    <w:rsid w:val="00074EEF"/>
    <w:rsid w:val="000768AD"/>
    <w:rsid w:val="00077279"/>
    <w:rsid w:val="0007749D"/>
    <w:rsid w:val="000774DF"/>
    <w:rsid w:val="00080ADD"/>
    <w:rsid w:val="00082904"/>
    <w:rsid w:val="0008378B"/>
    <w:rsid w:val="00084252"/>
    <w:rsid w:val="000846E7"/>
    <w:rsid w:val="00084B0B"/>
    <w:rsid w:val="00084FCF"/>
    <w:rsid w:val="00087005"/>
    <w:rsid w:val="00087124"/>
    <w:rsid w:val="000871BD"/>
    <w:rsid w:val="0008775B"/>
    <w:rsid w:val="000916D5"/>
    <w:rsid w:val="00091F54"/>
    <w:rsid w:val="00093D63"/>
    <w:rsid w:val="00094891"/>
    <w:rsid w:val="000948BE"/>
    <w:rsid w:val="00094DBF"/>
    <w:rsid w:val="00095492"/>
    <w:rsid w:val="000957E1"/>
    <w:rsid w:val="00096A96"/>
    <w:rsid w:val="00097D7B"/>
    <w:rsid w:val="000A06C6"/>
    <w:rsid w:val="000A1F9B"/>
    <w:rsid w:val="000A43AF"/>
    <w:rsid w:val="000A65C8"/>
    <w:rsid w:val="000A74E6"/>
    <w:rsid w:val="000A7FFD"/>
    <w:rsid w:val="000B0FF1"/>
    <w:rsid w:val="000B18D5"/>
    <w:rsid w:val="000B2C13"/>
    <w:rsid w:val="000B57A7"/>
    <w:rsid w:val="000B6B02"/>
    <w:rsid w:val="000C02C8"/>
    <w:rsid w:val="000C070D"/>
    <w:rsid w:val="000C13DD"/>
    <w:rsid w:val="000C2794"/>
    <w:rsid w:val="000C402A"/>
    <w:rsid w:val="000C41E6"/>
    <w:rsid w:val="000C440D"/>
    <w:rsid w:val="000C459D"/>
    <w:rsid w:val="000C48F8"/>
    <w:rsid w:val="000C562E"/>
    <w:rsid w:val="000C6559"/>
    <w:rsid w:val="000C6DDD"/>
    <w:rsid w:val="000C71AC"/>
    <w:rsid w:val="000C7473"/>
    <w:rsid w:val="000C7D21"/>
    <w:rsid w:val="000D0DD9"/>
    <w:rsid w:val="000D1486"/>
    <w:rsid w:val="000D1F58"/>
    <w:rsid w:val="000D253D"/>
    <w:rsid w:val="000D2FAB"/>
    <w:rsid w:val="000D4349"/>
    <w:rsid w:val="000D5769"/>
    <w:rsid w:val="000D5C41"/>
    <w:rsid w:val="000D683A"/>
    <w:rsid w:val="000D7390"/>
    <w:rsid w:val="000D75C3"/>
    <w:rsid w:val="000E1ACE"/>
    <w:rsid w:val="000E29FD"/>
    <w:rsid w:val="000E41BD"/>
    <w:rsid w:val="000E45E2"/>
    <w:rsid w:val="000E4C91"/>
    <w:rsid w:val="000E52CC"/>
    <w:rsid w:val="000E535F"/>
    <w:rsid w:val="000E66F7"/>
    <w:rsid w:val="000E6773"/>
    <w:rsid w:val="000E7618"/>
    <w:rsid w:val="000F0357"/>
    <w:rsid w:val="000F3151"/>
    <w:rsid w:val="000F3652"/>
    <w:rsid w:val="000F5E43"/>
    <w:rsid w:val="000F63E8"/>
    <w:rsid w:val="000F6620"/>
    <w:rsid w:val="000F68FD"/>
    <w:rsid w:val="000F6B74"/>
    <w:rsid w:val="0010033E"/>
    <w:rsid w:val="00100853"/>
    <w:rsid w:val="00100895"/>
    <w:rsid w:val="00101F5C"/>
    <w:rsid w:val="001022B2"/>
    <w:rsid w:val="00104063"/>
    <w:rsid w:val="001045EF"/>
    <w:rsid w:val="00106211"/>
    <w:rsid w:val="00106669"/>
    <w:rsid w:val="00106D1A"/>
    <w:rsid w:val="00106DC9"/>
    <w:rsid w:val="0010763A"/>
    <w:rsid w:val="00107717"/>
    <w:rsid w:val="00107DF3"/>
    <w:rsid w:val="00111381"/>
    <w:rsid w:val="00112672"/>
    <w:rsid w:val="00112F73"/>
    <w:rsid w:val="0011315D"/>
    <w:rsid w:val="0011351F"/>
    <w:rsid w:val="0011413F"/>
    <w:rsid w:val="00114741"/>
    <w:rsid w:val="00116425"/>
    <w:rsid w:val="00116AC1"/>
    <w:rsid w:val="001174B0"/>
    <w:rsid w:val="00121571"/>
    <w:rsid w:val="00122E02"/>
    <w:rsid w:val="00124819"/>
    <w:rsid w:val="00125408"/>
    <w:rsid w:val="00127D16"/>
    <w:rsid w:val="00130B36"/>
    <w:rsid w:val="00130F46"/>
    <w:rsid w:val="00132233"/>
    <w:rsid w:val="00132240"/>
    <w:rsid w:val="0013303A"/>
    <w:rsid w:val="001337C5"/>
    <w:rsid w:val="001338FC"/>
    <w:rsid w:val="00133FB6"/>
    <w:rsid w:val="00134A50"/>
    <w:rsid w:val="001368CE"/>
    <w:rsid w:val="0013714E"/>
    <w:rsid w:val="0014030F"/>
    <w:rsid w:val="00140AB5"/>
    <w:rsid w:val="001413BC"/>
    <w:rsid w:val="00141C99"/>
    <w:rsid w:val="00144622"/>
    <w:rsid w:val="00145576"/>
    <w:rsid w:val="0014697F"/>
    <w:rsid w:val="00152867"/>
    <w:rsid w:val="001533EB"/>
    <w:rsid w:val="00154EB8"/>
    <w:rsid w:val="001559EE"/>
    <w:rsid w:val="00155EBD"/>
    <w:rsid w:val="001562EC"/>
    <w:rsid w:val="001570DC"/>
    <w:rsid w:val="00157688"/>
    <w:rsid w:val="001609F9"/>
    <w:rsid w:val="001617BD"/>
    <w:rsid w:val="00162694"/>
    <w:rsid w:val="00162F0A"/>
    <w:rsid w:val="001634F8"/>
    <w:rsid w:val="0016512E"/>
    <w:rsid w:val="00165357"/>
    <w:rsid w:val="00165B1E"/>
    <w:rsid w:val="00166144"/>
    <w:rsid w:val="00166C10"/>
    <w:rsid w:val="001707DF"/>
    <w:rsid w:val="00171230"/>
    <w:rsid w:val="0017160E"/>
    <w:rsid w:val="00171700"/>
    <w:rsid w:val="00171F7D"/>
    <w:rsid w:val="001720B8"/>
    <w:rsid w:val="0017262E"/>
    <w:rsid w:val="00172C98"/>
    <w:rsid w:val="00173B4E"/>
    <w:rsid w:val="0017526E"/>
    <w:rsid w:val="00175D5E"/>
    <w:rsid w:val="00177370"/>
    <w:rsid w:val="00180846"/>
    <w:rsid w:val="001847E1"/>
    <w:rsid w:val="001908A6"/>
    <w:rsid w:val="001911C3"/>
    <w:rsid w:val="0019196F"/>
    <w:rsid w:val="00192429"/>
    <w:rsid w:val="001926EF"/>
    <w:rsid w:val="00193925"/>
    <w:rsid w:val="00194772"/>
    <w:rsid w:val="00194A17"/>
    <w:rsid w:val="00194C2D"/>
    <w:rsid w:val="0019512C"/>
    <w:rsid w:val="00195A32"/>
    <w:rsid w:val="00195B08"/>
    <w:rsid w:val="00195FD6"/>
    <w:rsid w:val="00196715"/>
    <w:rsid w:val="00197D83"/>
    <w:rsid w:val="001A0273"/>
    <w:rsid w:val="001A0CCB"/>
    <w:rsid w:val="001A2972"/>
    <w:rsid w:val="001A3844"/>
    <w:rsid w:val="001A3DCD"/>
    <w:rsid w:val="001A60D8"/>
    <w:rsid w:val="001A6379"/>
    <w:rsid w:val="001A7A91"/>
    <w:rsid w:val="001B078A"/>
    <w:rsid w:val="001B07C9"/>
    <w:rsid w:val="001B0ADD"/>
    <w:rsid w:val="001B2AA5"/>
    <w:rsid w:val="001B3875"/>
    <w:rsid w:val="001B66CD"/>
    <w:rsid w:val="001B6E3E"/>
    <w:rsid w:val="001C2ACF"/>
    <w:rsid w:val="001C3603"/>
    <w:rsid w:val="001C3E3F"/>
    <w:rsid w:val="001C49C2"/>
    <w:rsid w:val="001D0D06"/>
    <w:rsid w:val="001D16A4"/>
    <w:rsid w:val="001D3B72"/>
    <w:rsid w:val="001D4223"/>
    <w:rsid w:val="001D478B"/>
    <w:rsid w:val="001D4C87"/>
    <w:rsid w:val="001D5AA9"/>
    <w:rsid w:val="001D5EF7"/>
    <w:rsid w:val="001D601C"/>
    <w:rsid w:val="001D65C4"/>
    <w:rsid w:val="001D6F2B"/>
    <w:rsid w:val="001D768F"/>
    <w:rsid w:val="001D7E8E"/>
    <w:rsid w:val="001E0C02"/>
    <w:rsid w:val="001E1922"/>
    <w:rsid w:val="001E24FC"/>
    <w:rsid w:val="001E394A"/>
    <w:rsid w:val="001E491D"/>
    <w:rsid w:val="001E7A97"/>
    <w:rsid w:val="001E7AB4"/>
    <w:rsid w:val="001F03E8"/>
    <w:rsid w:val="001F08A5"/>
    <w:rsid w:val="001F1763"/>
    <w:rsid w:val="001F25F3"/>
    <w:rsid w:val="001F32F2"/>
    <w:rsid w:val="001F3CD9"/>
    <w:rsid w:val="001F47E0"/>
    <w:rsid w:val="001F5E84"/>
    <w:rsid w:val="001F684F"/>
    <w:rsid w:val="001F7446"/>
    <w:rsid w:val="001F75CB"/>
    <w:rsid w:val="002020A1"/>
    <w:rsid w:val="002026F1"/>
    <w:rsid w:val="00204665"/>
    <w:rsid w:val="002046B9"/>
    <w:rsid w:val="0020575B"/>
    <w:rsid w:val="00205970"/>
    <w:rsid w:val="00210781"/>
    <w:rsid w:val="00210D60"/>
    <w:rsid w:val="0021371F"/>
    <w:rsid w:val="00213AAD"/>
    <w:rsid w:val="00213E43"/>
    <w:rsid w:val="00214D89"/>
    <w:rsid w:val="002157E9"/>
    <w:rsid w:val="002206E6"/>
    <w:rsid w:val="0022088E"/>
    <w:rsid w:val="0022313E"/>
    <w:rsid w:val="0022354F"/>
    <w:rsid w:val="002236D3"/>
    <w:rsid w:val="002241B0"/>
    <w:rsid w:val="00225440"/>
    <w:rsid w:val="00225582"/>
    <w:rsid w:val="002258C9"/>
    <w:rsid w:val="0022745C"/>
    <w:rsid w:val="00227729"/>
    <w:rsid w:val="00230074"/>
    <w:rsid w:val="00230089"/>
    <w:rsid w:val="0023278A"/>
    <w:rsid w:val="002327B3"/>
    <w:rsid w:val="00232C88"/>
    <w:rsid w:val="002338DC"/>
    <w:rsid w:val="00233FC6"/>
    <w:rsid w:val="00234BFA"/>
    <w:rsid w:val="00235ECE"/>
    <w:rsid w:val="00237BEF"/>
    <w:rsid w:val="00240D1A"/>
    <w:rsid w:val="00240D4D"/>
    <w:rsid w:val="00241F04"/>
    <w:rsid w:val="00242DF8"/>
    <w:rsid w:val="002435DD"/>
    <w:rsid w:val="002440F3"/>
    <w:rsid w:val="002450F8"/>
    <w:rsid w:val="00245B6F"/>
    <w:rsid w:val="00246643"/>
    <w:rsid w:val="00246780"/>
    <w:rsid w:val="00251075"/>
    <w:rsid w:val="0025346B"/>
    <w:rsid w:val="00253FB8"/>
    <w:rsid w:val="0025657E"/>
    <w:rsid w:val="00256A76"/>
    <w:rsid w:val="00260F2B"/>
    <w:rsid w:val="00261398"/>
    <w:rsid w:val="002627AD"/>
    <w:rsid w:val="00262D87"/>
    <w:rsid w:val="00263C22"/>
    <w:rsid w:val="00264D49"/>
    <w:rsid w:val="002660D7"/>
    <w:rsid w:val="00267689"/>
    <w:rsid w:val="00273564"/>
    <w:rsid w:val="002747A5"/>
    <w:rsid w:val="002777E7"/>
    <w:rsid w:val="00280CA2"/>
    <w:rsid w:val="00280D92"/>
    <w:rsid w:val="00281461"/>
    <w:rsid w:val="00282795"/>
    <w:rsid w:val="002844AD"/>
    <w:rsid w:val="00284714"/>
    <w:rsid w:val="00285B89"/>
    <w:rsid w:val="002861C2"/>
    <w:rsid w:val="00286F82"/>
    <w:rsid w:val="00290264"/>
    <w:rsid w:val="002907E2"/>
    <w:rsid w:val="00291280"/>
    <w:rsid w:val="00291876"/>
    <w:rsid w:val="00291C56"/>
    <w:rsid w:val="002929CA"/>
    <w:rsid w:val="00293196"/>
    <w:rsid w:val="00294B91"/>
    <w:rsid w:val="00295BB0"/>
    <w:rsid w:val="002966BE"/>
    <w:rsid w:val="00296BA8"/>
    <w:rsid w:val="002970DF"/>
    <w:rsid w:val="002A00D8"/>
    <w:rsid w:val="002A1D5C"/>
    <w:rsid w:val="002A210A"/>
    <w:rsid w:val="002A269E"/>
    <w:rsid w:val="002A2BE0"/>
    <w:rsid w:val="002A5A99"/>
    <w:rsid w:val="002A6EAD"/>
    <w:rsid w:val="002A6EE4"/>
    <w:rsid w:val="002B01E7"/>
    <w:rsid w:val="002B35FD"/>
    <w:rsid w:val="002B5A4F"/>
    <w:rsid w:val="002B638C"/>
    <w:rsid w:val="002B646E"/>
    <w:rsid w:val="002B6C13"/>
    <w:rsid w:val="002C0FC5"/>
    <w:rsid w:val="002C1204"/>
    <w:rsid w:val="002C14EF"/>
    <w:rsid w:val="002C1C75"/>
    <w:rsid w:val="002C20AE"/>
    <w:rsid w:val="002C2DA8"/>
    <w:rsid w:val="002C3253"/>
    <w:rsid w:val="002C4976"/>
    <w:rsid w:val="002C597A"/>
    <w:rsid w:val="002C68E8"/>
    <w:rsid w:val="002C6C27"/>
    <w:rsid w:val="002C705F"/>
    <w:rsid w:val="002C779D"/>
    <w:rsid w:val="002D1689"/>
    <w:rsid w:val="002D19C2"/>
    <w:rsid w:val="002D1BED"/>
    <w:rsid w:val="002D203F"/>
    <w:rsid w:val="002D2EC7"/>
    <w:rsid w:val="002D3112"/>
    <w:rsid w:val="002D432A"/>
    <w:rsid w:val="002D4A65"/>
    <w:rsid w:val="002D5273"/>
    <w:rsid w:val="002D6405"/>
    <w:rsid w:val="002D6E1D"/>
    <w:rsid w:val="002D76FF"/>
    <w:rsid w:val="002D7AAF"/>
    <w:rsid w:val="002E0931"/>
    <w:rsid w:val="002E099F"/>
    <w:rsid w:val="002E1353"/>
    <w:rsid w:val="002E19F2"/>
    <w:rsid w:val="002E2746"/>
    <w:rsid w:val="002E2CE0"/>
    <w:rsid w:val="002E315A"/>
    <w:rsid w:val="002E3533"/>
    <w:rsid w:val="002E3924"/>
    <w:rsid w:val="002E4847"/>
    <w:rsid w:val="002E559E"/>
    <w:rsid w:val="002E5697"/>
    <w:rsid w:val="002F06C6"/>
    <w:rsid w:val="002F1037"/>
    <w:rsid w:val="002F1243"/>
    <w:rsid w:val="002F1608"/>
    <w:rsid w:val="002F1DF0"/>
    <w:rsid w:val="002F1E5D"/>
    <w:rsid w:val="002F323B"/>
    <w:rsid w:val="002F3726"/>
    <w:rsid w:val="002F3C42"/>
    <w:rsid w:val="002F4034"/>
    <w:rsid w:val="002F7475"/>
    <w:rsid w:val="002F7AE4"/>
    <w:rsid w:val="003004D1"/>
    <w:rsid w:val="00301492"/>
    <w:rsid w:val="003025CB"/>
    <w:rsid w:val="003031CB"/>
    <w:rsid w:val="00303DAA"/>
    <w:rsid w:val="003043FE"/>
    <w:rsid w:val="00305045"/>
    <w:rsid w:val="00306359"/>
    <w:rsid w:val="00306724"/>
    <w:rsid w:val="00306B25"/>
    <w:rsid w:val="003106FD"/>
    <w:rsid w:val="0031303A"/>
    <w:rsid w:val="00315687"/>
    <w:rsid w:val="00316AC1"/>
    <w:rsid w:val="00316D42"/>
    <w:rsid w:val="0031719D"/>
    <w:rsid w:val="003204FF"/>
    <w:rsid w:val="00321268"/>
    <w:rsid w:val="003216F5"/>
    <w:rsid w:val="00321A2A"/>
    <w:rsid w:val="00321C83"/>
    <w:rsid w:val="0032219B"/>
    <w:rsid w:val="003241A4"/>
    <w:rsid w:val="00325024"/>
    <w:rsid w:val="003263D3"/>
    <w:rsid w:val="00326F60"/>
    <w:rsid w:val="00327DB7"/>
    <w:rsid w:val="0033099B"/>
    <w:rsid w:val="0033239D"/>
    <w:rsid w:val="0033275A"/>
    <w:rsid w:val="00333A1F"/>
    <w:rsid w:val="00333B76"/>
    <w:rsid w:val="00334F08"/>
    <w:rsid w:val="00335003"/>
    <w:rsid w:val="003357A0"/>
    <w:rsid w:val="003360B5"/>
    <w:rsid w:val="00337449"/>
    <w:rsid w:val="00341262"/>
    <w:rsid w:val="00341921"/>
    <w:rsid w:val="0034244D"/>
    <w:rsid w:val="003433B7"/>
    <w:rsid w:val="003446BD"/>
    <w:rsid w:val="00345143"/>
    <w:rsid w:val="003462DF"/>
    <w:rsid w:val="003471EA"/>
    <w:rsid w:val="00347E47"/>
    <w:rsid w:val="0035036A"/>
    <w:rsid w:val="003511D6"/>
    <w:rsid w:val="003522F2"/>
    <w:rsid w:val="00354847"/>
    <w:rsid w:val="00355138"/>
    <w:rsid w:val="00355898"/>
    <w:rsid w:val="00355F99"/>
    <w:rsid w:val="00356413"/>
    <w:rsid w:val="00356CCB"/>
    <w:rsid w:val="00357048"/>
    <w:rsid w:val="0036056A"/>
    <w:rsid w:val="00361015"/>
    <w:rsid w:val="00362BF9"/>
    <w:rsid w:val="00363798"/>
    <w:rsid w:val="00363F75"/>
    <w:rsid w:val="0036439D"/>
    <w:rsid w:val="003645FE"/>
    <w:rsid w:val="0036655F"/>
    <w:rsid w:val="003670F5"/>
    <w:rsid w:val="003710AF"/>
    <w:rsid w:val="0037256D"/>
    <w:rsid w:val="003733A3"/>
    <w:rsid w:val="00373CD7"/>
    <w:rsid w:val="00374EAA"/>
    <w:rsid w:val="00375AD2"/>
    <w:rsid w:val="0037637A"/>
    <w:rsid w:val="0037790D"/>
    <w:rsid w:val="00381546"/>
    <w:rsid w:val="0038155B"/>
    <w:rsid w:val="00381E3E"/>
    <w:rsid w:val="003827F6"/>
    <w:rsid w:val="00383DEC"/>
    <w:rsid w:val="003854DA"/>
    <w:rsid w:val="00387CA2"/>
    <w:rsid w:val="00387D02"/>
    <w:rsid w:val="00391912"/>
    <w:rsid w:val="00392960"/>
    <w:rsid w:val="00392E83"/>
    <w:rsid w:val="00392FB7"/>
    <w:rsid w:val="0039547F"/>
    <w:rsid w:val="00395767"/>
    <w:rsid w:val="00395914"/>
    <w:rsid w:val="00397C51"/>
    <w:rsid w:val="003A005E"/>
    <w:rsid w:val="003A08DC"/>
    <w:rsid w:val="003A0B22"/>
    <w:rsid w:val="003A1648"/>
    <w:rsid w:val="003A3918"/>
    <w:rsid w:val="003A4029"/>
    <w:rsid w:val="003A4E3E"/>
    <w:rsid w:val="003A7437"/>
    <w:rsid w:val="003B295A"/>
    <w:rsid w:val="003B2A93"/>
    <w:rsid w:val="003B33AE"/>
    <w:rsid w:val="003B37F9"/>
    <w:rsid w:val="003B578B"/>
    <w:rsid w:val="003B5804"/>
    <w:rsid w:val="003B5832"/>
    <w:rsid w:val="003B5E14"/>
    <w:rsid w:val="003B6A91"/>
    <w:rsid w:val="003B6AC4"/>
    <w:rsid w:val="003C1A03"/>
    <w:rsid w:val="003C2C21"/>
    <w:rsid w:val="003C31C5"/>
    <w:rsid w:val="003C35C3"/>
    <w:rsid w:val="003C3D1F"/>
    <w:rsid w:val="003C40B8"/>
    <w:rsid w:val="003C5849"/>
    <w:rsid w:val="003C64A5"/>
    <w:rsid w:val="003C6DDA"/>
    <w:rsid w:val="003D232B"/>
    <w:rsid w:val="003D366C"/>
    <w:rsid w:val="003D7207"/>
    <w:rsid w:val="003D7BFE"/>
    <w:rsid w:val="003E0588"/>
    <w:rsid w:val="003E0B97"/>
    <w:rsid w:val="003E1CC4"/>
    <w:rsid w:val="003E1CC5"/>
    <w:rsid w:val="003E510E"/>
    <w:rsid w:val="003E591C"/>
    <w:rsid w:val="003F111C"/>
    <w:rsid w:val="003F123B"/>
    <w:rsid w:val="003F2F8D"/>
    <w:rsid w:val="003F36ED"/>
    <w:rsid w:val="003F45AB"/>
    <w:rsid w:val="003F5890"/>
    <w:rsid w:val="003F5930"/>
    <w:rsid w:val="003F5998"/>
    <w:rsid w:val="003F63AE"/>
    <w:rsid w:val="003F7332"/>
    <w:rsid w:val="0040011C"/>
    <w:rsid w:val="0040078B"/>
    <w:rsid w:val="004008A8"/>
    <w:rsid w:val="00402D2F"/>
    <w:rsid w:val="00402EEE"/>
    <w:rsid w:val="00403592"/>
    <w:rsid w:val="0040394C"/>
    <w:rsid w:val="00403B92"/>
    <w:rsid w:val="00404126"/>
    <w:rsid w:val="004049E0"/>
    <w:rsid w:val="00406C17"/>
    <w:rsid w:val="00410719"/>
    <w:rsid w:val="004127E7"/>
    <w:rsid w:val="00413E76"/>
    <w:rsid w:val="00414EC0"/>
    <w:rsid w:val="004150C1"/>
    <w:rsid w:val="0041559A"/>
    <w:rsid w:val="004162D7"/>
    <w:rsid w:val="0041744D"/>
    <w:rsid w:val="00417EE6"/>
    <w:rsid w:val="004200FC"/>
    <w:rsid w:val="00421179"/>
    <w:rsid w:val="00421875"/>
    <w:rsid w:val="00421D12"/>
    <w:rsid w:val="004226A7"/>
    <w:rsid w:val="004248F2"/>
    <w:rsid w:val="00424CBB"/>
    <w:rsid w:val="00425645"/>
    <w:rsid w:val="0042595F"/>
    <w:rsid w:val="0042604B"/>
    <w:rsid w:val="0042791A"/>
    <w:rsid w:val="00427F21"/>
    <w:rsid w:val="0043049B"/>
    <w:rsid w:val="0043071A"/>
    <w:rsid w:val="00431518"/>
    <w:rsid w:val="00433D05"/>
    <w:rsid w:val="00433E38"/>
    <w:rsid w:val="00433F0E"/>
    <w:rsid w:val="00434A78"/>
    <w:rsid w:val="00434E9B"/>
    <w:rsid w:val="00434F12"/>
    <w:rsid w:val="00435139"/>
    <w:rsid w:val="00437622"/>
    <w:rsid w:val="0044188F"/>
    <w:rsid w:val="00442288"/>
    <w:rsid w:val="004424DC"/>
    <w:rsid w:val="004429AE"/>
    <w:rsid w:val="00443E7F"/>
    <w:rsid w:val="004442D3"/>
    <w:rsid w:val="00444392"/>
    <w:rsid w:val="00444673"/>
    <w:rsid w:val="00445127"/>
    <w:rsid w:val="004458AB"/>
    <w:rsid w:val="00446C7A"/>
    <w:rsid w:val="0044734F"/>
    <w:rsid w:val="0044736F"/>
    <w:rsid w:val="0044747F"/>
    <w:rsid w:val="00453C7D"/>
    <w:rsid w:val="00456B1A"/>
    <w:rsid w:val="0045779C"/>
    <w:rsid w:val="00460294"/>
    <w:rsid w:val="004614C2"/>
    <w:rsid w:val="004618B3"/>
    <w:rsid w:val="004638E0"/>
    <w:rsid w:val="0046397B"/>
    <w:rsid w:val="00463C77"/>
    <w:rsid w:val="00464ABB"/>
    <w:rsid w:val="00464C44"/>
    <w:rsid w:val="004653EC"/>
    <w:rsid w:val="00465B5F"/>
    <w:rsid w:val="004666C0"/>
    <w:rsid w:val="00466F88"/>
    <w:rsid w:val="004673EE"/>
    <w:rsid w:val="00470533"/>
    <w:rsid w:val="004706F0"/>
    <w:rsid w:val="00470BF8"/>
    <w:rsid w:val="00470F28"/>
    <w:rsid w:val="00473193"/>
    <w:rsid w:val="00473BB6"/>
    <w:rsid w:val="0047439F"/>
    <w:rsid w:val="004752BE"/>
    <w:rsid w:val="00475F15"/>
    <w:rsid w:val="00476DEA"/>
    <w:rsid w:val="00477327"/>
    <w:rsid w:val="0048091B"/>
    <w:rsid w:val="00482457"/>
    <w:rsid w:val="00484C3B"/>
    <w:rsid w:val="0048637A"/>
    <w:rsid w:val="00490BDB"/>
    <w:rsid w:val="00490BEF"/>
    <w:rsid w:val="00491144"/>
    <w:rsid w:val="0049184A"/>
    <w:rsid w:val="00491898"/>
    <w:rsid w:val="00494107"/>
    <w:rsid w:val="00495CCB"/>
    <w:rsid w:val="004962CD"/>
    <w:rsid w:val="004965C6"/>
    <w:rsid w:val="00497A4E"/>
    <w:rsid w:val="004A05A6"/>
    <w:rsid w:val="004A09F3"/>
    <w:rsid w:val="004A21EA"/>
    <w:rsid w:val="004A2E69"/>
    <w:rsid w:val="004A2EE7"/>
    <w:rsid w:val="004A37D9"/>
    <w:rsid w:val="004A4548"/>
    <w:rsid w:val="004A462D"/>
    <w:rsid w:val="004A486A"/>
    <w:rsid w:val="004A4B1F"/>
    <w:rsid w:val="004A4F4D"/>
    <w:rsid w:val="004A65F8"/>
    <w:rsid w:val="004A669C"/>
    <w:rsid w:val="004B080D"/>
    <w:rsid w:val="004B0C21"/>
    <w:rsid w:val="004B0EC3"/>
    <w:rsid w:val="004B1817"/>
    <w:rsid w:val="004B393B"/>
    <w:rsid w:val="004B39E0"/>
    <w:rsid w:val="004B3A32"/>
    <w:rsid w:val="004B51C4"/>
    <w:rsid w:val="004B54F4"/>
    <w:rsid w:val="004B63E8"/>
    <w:rsid w:val="004B6510"/>
    <w:rsid w:val="004B683A"/>
    <w:rsid w:val="004B698B"/>
    <w:rsid w:val="004B7137"/>
    <w:rsid w:val="004B7CAC"/>
    <w:rsid w:val="004C06D3"/>
    <w:rsid w:val="004C0938"/>
    <w:rsid w:val="004C1766"/>
    <w:rsid w:val="004C1B48"/>
    <w:rsid w:val="004C2A3F"/>
    <w:rsid w:val="004C427C"/>
    <w:rsid w:val="004C4989"/>
    <w:rsid w:val="004C4B82"/>
    <w:rsid w:val="004C512E"/>
    <w:rsid w:val="004C5669"/>
    <w:rsid w:val="004C66C3"/>
    <w:rsid w:val="004D0233"/>
    <w:rsid w:val="004D4FF7"/>
    <w:rsid w:val="004D57F1"/>
    <w:rsid w:val="004D58EE"/>
    <w:rsid w:val="004D6EA9"/>
    <w:rsid w:val="004D7458"/>
    <w:rsid w:val="004D7B28"/>
    <w:rsid w:val="004E09A7"/>
    <w:rsid w:val="004E0BF5"/>
    <w:rsid w:val="004E141D"/>
    <w:rsid w:val="004E3940"/>
    <w:rsid w:val="004E3D9C"/>
    <w:rsid w:val="004E4D68"/>
    <w:rsid w:val="004E4DF6"/>
    <w:rsid w:val="004E634C"/>
    <w:rsid w:val="004E674A"/>
    <w:rsid w:val="004F1E70"/>
    <w:rsid w:val="004F2C07"/>
    <w:rsid w:val="004F390D"/>
    <w:rsid w:val="004F41DF"/>
    <w:rsid w:val="004F4C8E"/>
    <w:rsid w:val="004F5583"/>
    <w:rsid w:val="004F5F3D"/>
    <w:rsid w:val="004F5FB1"/>
    <w:rsid w:val="004F70EE"/>
    <w:rsid w:val="004F79C6"/>
    <w:rsid w:val="004F7BB7"/>
    <w:rsid w:val="004F7C03"/>
    <w:rsid w:val="00500575"/>
    <w:rsid w:val="00501142"/>
    <w:rsid w:val="005018C5"/>
    <w:rsid w:val="005025B4"/>
    <w:rsid w:val="00502978"/>
    <w:rsid w:val="005031B3"/>
    <w:rsid w:val="005032CC"/>
    <w:rsid w:val="00504B59"/>
    <w:rsid w:val="00505753"/>
    <w:rsid w:val="00505E1F"/>
    <w:rsid w:val="00505F37"/>
    <w:rsid w:val="00506070"/>
    <w:rsid w:val="00506C92"/>
    <w:rsid w:val="005075DE"/>
    <w:rsid w:val="00511E22"/>
    <w:rsid w:val="00512599"/>
    <w:rsid w:val="0051266B"/>
    <w:rsid w:val="005145CE"/>
    <w:rsid w:val="00514D50"/>
    <w:rsid w:val="00514D6D"/>
    <w:rsid w:val="00516929"/>
    <w:rsid w:val="0052025F"/>
    <w:rsid w:val="005208D3"/>
    <w:rsid w:val="00522437"/>
    <w:rsid w:val="00522473"/>
    <w:rsid w:val="005225D7"/>
    <w:rsid w:val="00522B82"/>
    <w:rsid w:val="00523140"/>
    <w:rsid w:val="005235E5"/>
    <w:rsid w:val="00523C8B"/>
    <w:rsid w:val="00523CDE"/>
    <w:rsid w:val="00524A5D"/>
    <w:rsid w:val="005250D3"/>
    <w:rsid w:val="00526770"/>
    <w:rsid w:val="00526E81"/>
    <w:rsid w:val="0053086F"/>
    <w:rsid w:val="00530F0A"/>
    <w:rsid w:val="005316F2"/>
    <w:rsid w:val="00531BFD"/>
    <w:rsid w:val="00534400"/>
    <w:rsid w:val="005354B0"/>
    <w:rsid w:val="00535E2A"/>
    <w:rsid w:val="0053711E"/>
    <w:rsid w:val="005373A3"/>
    <w:rsid w:val="00537CAE"/>
    <w:rsid w:val="00542AFF"/>
    <w:rsid w:val="00542E62"/>
    <w:rsid w:val="005438D4"/>
    <w:rsid w:val="00544547"/>
    <w:rsid w:val="00544EB4"/>
    <w:rsid w:val="005478A8"/>
    <w:rsid w:val="005479B4"/>
    <w:rsid w:val="00547AC6"/>
    <w:rsid w:val="00547DED"/>
    <w:rsid w:val="005506A7"/>
    <w:rsid w:val="00550B8D"/>
    <w:rsid w:val="005513CC"/>
    <w:rsid w:val="005532FD"/>
    <w:rsid w:val="0055542C"/>
    <w:rsid w:val="0055670C"/>
    <w:rsid w:val="00556950"/>
    <w:rsid w:val="00556C7F"/>
    <w:rsid w:val="0055712F"/>
    <w:rsid w:val="00557D34"/>
    <w:rsid w:val="00557DE7"/>
    <w:rsid w:val="00560137"/>
    <w:rsid w:val="00561CFE"/>
    <w:rsid w:val="00561EE2"/>
    <w:rsid w:val="00562BA1"/>
    <w:rsid w:val="00562F22"/>
    <w:rsid w:val="00563421"/>
    <w:rsid w:val="00565ED7"/>
    <w:rsid w:val="005677BB"/>
    <w:rsid w:val="00570612"/>
    <w:rsid w:val="00570E48"/>
    <w:rsid w:val="00571811"/>
    <w:rsid w:val="00573137"/>
    <w:rsid w:val="00577041"/>
    <w:rsid w:val="005774AF"/>
    <w:rsid w:val="005803CB"/>
    <w:rsid w:val="00580AFC"/>
    <w:rsid w:val="00581675"/>
    <w:rsid w:val="005825C6"/>
    <w:rsid w:val="00582E26"/>
    <w:rsid w:val="00584BDA"/>
    <w:rsid w:val="00585D35"/>
    <w:rsid w:val="00585F5C"/>
    <w:rsid w:val="00586FAE"/>
    <w:rsid w:val="00587A41"/>
    <w:rsid w:val="00592803"/>
    <w:rsid w:val="005939C5"/>
    <w:rsid w:val="00593E85"/>
    <w:rsid w:val="005945F1"/>
    <w:rsid w:val="0059687B"/>
    <w:rsid w:val="00596D5A"/>
    <w:rsid w:val="00597AAD"/>
    <w:rsid w:val="005A282B"/>
    <w:rsid w:val="005A2B50"/>
    <w:rsid w:val="005A2CA8"/>
    <w:rsid w:val="005A3DF9"/>
    <w:rsid w:val="005A3FFE"/>
    <w:rsid w:val="005A432B"/>
    <w:rsid w:val="005A5CFB"/>
    <w:rsid w:val="005A5F03"/>
    <w:rsid w:val="005B0C23"/>
    <w:rsid w:val="005B1365"/>
    <w:rsid w:val="005B185A"/>
    <w:rsid w:val="005B1B2B"/>
    <w:rsid w:val="005B1F13"/>
    <w:rsid w:val="005B27ED"/>
    <w:rsid w:val="005B50A7"/>
    <w:rsid w:val="005B55C8"/>
    <w:rsid w:val="005B7576"/>
    <w:rsid w:val="005B7D24"/>
    <w:rsid w:val="005C15B6"/>
    <w:rsid w:val="005C1D31"/>
    <w:rsid w:val="005C48D0"/>
    <w:rsid w:val="005C4A9B"/>
    <w:rsid w:val="005C555A"/>
    <w:rsid w:val="005C6580"/>
    <w:rsid w:val="005C67DE"/>
    <w:rsid w:val="005C789E"/>
    <w:rsid w:val="005C7E55"/>
    <w:rsid w:val="005D05DC"/>
    <w:rsid w:val="005D0F43"/>
    <w:rsid w:val="005D0FB9"/>
    <w:rsid w:val="005D43DA"/>
    <w:rsid w:val="005D5D28"/>
    <w:rsid w:val="005D6FC4"/>
    <w:rsid w:val="005E0C2A"/>
    <w:rsid w:val="005E132B"/>
    <w:rsid w:val="005E2BE6"/>
    <w:rsid w:val="005E3A80"/>
    <w:rsid w:val="005E3B5B"/>
    <w:rsid w:val="005E54EB"/>
    <w:rsid w:val="005E55D9"/>
    <w:rsid w:val="005E62DA"/>
    <w:rsid w:val="005E6552"/>
    <w:rsid w:val="005E7348"/>
    <w:rsid w:val="005E7AAE"/>
    <w:rsid w:val="005F2987"/>
    <w:rsid w:val="005F4B79"/>
    <w:rsid w:val="005F4F0B"/>
    <w:rsid w:val="005F5FB4"/>
    <w:rsid w:val="005F5FE9"/>
    <w:rsid w:val="005F6616"/>
    <w:rsid w:val="006000D3"/>
    <w:rsid w:val="00601932"/>
    <w:rsid w:val="00602941"/>
    <w:rsid w:val="00602E0D"/>
    <w:rsid w:val="00606675"/>
    <w:rsid w:val="00606801"/>
    <w:rsid w:val="00607EB9"/>
    <w:rsid w:val="00610089"/>
    <w:rsid w:val="00610AC3"/>
    <w:rsid w:val="006113E0"/>
    <w:rsid w:val="00613236"/>
    <w:rsid w:val="006140E0"/>
    <w:rsid w:val="006166E5"/>
    <w:rsid w:val="0061720F"/>
    <w:rsid w:val="00621983"/>
    <w:rsid w:val="00622B48"/>
    <w:rsid w:val="00622BE3"/>
    <w:rsid w:val="006245D0"/>
    <w:rsid w:val="00626552"/>
    <w:rsid w:val="00626DAB"/>
    <w:rsid w:val="00630AC6"/>
    <w:rsid w:val="006321D9"/>
    <w:rsid w:val="006324DD"/>
    <w:rsid w:val="00633159"/>
    <w:rsid w:val="006341F0"/>
    <w:rsid w:val="0063543E"/>
    <w:rsid w:val="006354A8"/>
    <w:rsid w:val="00635E13"/>
    <w:rsid w:val="006365E1"/>
    <w:rsid w:val="0063739A"/>
    <w:rsid w:val="00637B5C"/>
    <w:rsid w:val="00640089"/>
    <w:rsid w:val="00641F49"/>
    <w:rsid w:val="00642083"/>
    <w:rsid w:val="006422C2"/>
    <w:rsid w:val="00642C85"/>
    <w:rsid w:val="00643109"/>
    <w:rsid w:val="00643D9E"/>
    <w:rsid w:val="0064465A"/>
    <w:rsid w:val="00645107"/>
    <w:rsid w:val="00645785"/>
    <w:rsid w:val="006465D4"/>
    <w:rsid w:val="0064692C"/>
    <w:rsid w:val="006479AF"/>
    <w:rsid w:val="006504F2"/>
    <w:rsid w:val="0065054A"/>
    <w:rsid w:val="00650DC2"/>
    <w:rsid w:val="00654173"/>
    <w:rsid w:val="006560AB"/>
    <w:rsid w:val="0065655D"/>
    <w:rsid w:val="00656E67"/>
    <w:rsid w:val="006600D7"/>
    <w:rsid w:val="006610D5"/>
    <w:rsid w:val="006613B5"/>
    <w:rsid w:val="00661ACB"/>
    <w:rsid w:val="00661BD2"/>
    <w:rsid w:val="00661F97"/>
    <w:rsid w:val="006622CF"/>
    <w:rsid w:val="00662631"/>
    <w:rsid w:val="0066403D"/>
    <w:rsid w:val="0066476C"/>
    <w:rsid w:val="00664AE4"/>
    <w:rsid w:val="00664C19"/>
    <w:rsid w:val="006653D6"/>
    <w:rsid w:val="006658C1"/>
    <w:rsid w:val="00666650"/>
    <w:rsid w:val="00666F8B"/>
    <w:rsid w:val="00667DB5"/>
    <w:rsid w:val="00670BEC"/>
    <w:rsid w:val="0067168B"/>
    <w:rsid w:val="006718D8"/>
    <w:rsid w:val="006725AA"/>
    <w:rsid w:val="0067262F"/>
    <w:rsid w:val="00672CA0"/>
    <w:rsid w:val="00675421"/>
    <w:rsid w:val="006756B2"/>
    <w:rsid w:val="0067574F"/>
    <w:rsid w:val="006765B0"/>
    <w:rsid w:val="006767A6"/>
    <w:rsid w:val="0067737B"/>
    <w:rsid w:val="006777D1"/>
    <w:rsid w:val="00677EE2"/>
    <w:rsid w:val="0068055B"/>
    <w:rsid w:val="006809D9"/>
    <w:rsid w:val="00685FD0"/>
    <w:rsid w:val="00687BA1"/>
    <w:rsid w:val="00687EB4"/>
    <w:rsid w:val="00690300"/>
    <w:rsid w:val="00691007"/>
    <w:rsid w:val="006917EB"/>
    <w:rsid w:val="006918AE"/>
    <w:rsid w:val="00691A8D"/>
    <w:rsid w:val="00692B14"/>
    <w:rsid w:val="00693314"/>
    <w:rsid w:val="00693515"/>
    <w:rsid w:val="00693686"/>
    <w:rsid w:val="00694086"/>
    <w:rsid w:val="00696C5C"/>
    <w:rsid w:val="006A27BE"/>
    <w:rsid w:val="006A363D"/>
    <w:rsid w:val="006A3B96"/>
    <w:rsid w:val="006A53EF"/>
    <w:rsid w:val="006A59C7"/>
    <w:rsid w:val="006A5EBD"/>
    <w:rsid w:val="006A6612"/>
    <w:rsid w:val="006A6E63"/>
    <w:rsid w:val="006B2869"/>
    <w:rsid w:val="006B4A9E"/>
    <w:rsid w:val="006B50D5"/>
    <w:rsid w:val="006B5676"/>
    <w:rsid w:val="006B6C4D"/>
    <w:rsid w:val="006C0785"/>
    <w:rsid w:val="006C1420"/>
    <w:rsid w:val="006C192C"/>
    <w:rsid w:val="006C2E4C"/>
    <w:rsid w:val="006C3521"/>
    <w:rsid w:val="006C38AC"/>
    <w:rsid w:val="006C4315"/>
    <w:rsid w:val="006C4843"/>
    <w:rsid w:val="006C4855"/>
    <w:rsid w:val="006C5546"/>
    <w:rsid w:val="006C5AD5"/>
    <w:rsid w:val="006C6AB1"/>
    <w:rsid w:val="006C76EB"/>
    <w:rsid w:val="006C7914"/>
    <w:rsid w:val="006C7FD2"/>
    <w:rsid w:val="006D0280"/>
    <w:rsid w:val="006D097D"/>
    <w:rsid w:val="006D1265"/>
    <w:rsid w:val="006D1D36"/>
    <w:rsid w:val="006D4C09"/>
    <w:rsid w:val="006D762B"/>
    <w:rsid w:val="006D7E3D"/>
    <w:rsid w:val="006E0D2D"/>
    <w:rsid w:val="006E1F7A"/>
    <w:rsid w:val="006E2613"/>
    <w:rsid w:val="006E3B83"/>
    <w:rsid w:val="006E49A3"/>
    <w:rsid w:val="006E59E1"/>
    <w:rsid w:val="006E6733"/>
    <w:rsid w:val="006E7D48"/>
    <w:rsid w:val="006F043F"/>
    <w:rsid w:val="006F05C9"/>
    <w:rsid w:val="00700327"/>
    <w:rsid w:val="00700F69"/>
    <w:rsid w:val="007029EC"/>
    <w:rsid w:val="0070528C"/>
    <w:rsid w:val="00705D42"/>
    <w:rsid w:val="007062DE"/>
    <w:rsid w:val="00706B5B"/>
    <w:rsid w:val="00706F67"/>
    <w:rsid w:val="0071038D"/>
    <w:rsid w:val="00710F46"/>
    <w:rsid w:val="00713233"/>
    <w:rsid w:val="00713E28"/>
    <w:rsid w:val="00714169"/>
    <w:rsid w:val="00715529"/>
    <w:rsid w:val="007155CA"/>
    <w:rsid w:val="007170BA"/>
    <w:rsid w:val="00717256"/>
    <w:rsid w:val="00717F64"/>
    <w:rsid w:val="0072002A"/>
    <w:rsid w:val="00720156"/>
    <w:rsid w:val="007202D3"/>
    <w:rsid w:val="0072101C"/>
    <w:rsid w:val="00722998"/>
    <w:rsid w:val="007236EA"/>
    <w:rsid w:val="00724311"/>
    <w:rsid w:val="007252F2"/>
    <w:rsid w:val="007255A2"/>
    <w:rsid w:val="00725AFA"/>
    <w:rsid w:val="00725D99"/>
    <w:rsid w:val="007272CE"/>
    <w:rsid w:val="00730304"/>
    <w:rsid w:val="00730494"/>
    <w:rsid w:val="00730A19"/>
    <w:rsid w:val="007311FD"/>
    <w:rsid w:val="007315E3"/>
    <w:rsid w:val="007319D4"/>
    <w:rsid w:val="00732F6E"/>
    <w:rsid w:val="0073339B"/>
    <w:rsid w:val="00735052"/>
    <w:rsid w:val="00735492"/>
    <w:rsid w:val="00735C73"/>
    <w:rsid w:val="007366EA"/>
    <w:rsid w:val="00736A61"/>
    <w:rsid w:val="00741217"/>
    <w:rsid w:val="0074188D"/>
    <w:rsid w:val="00742720"/>
    <w:rsid w:val="00743388"/>
    <w:rsid w:val="0074540A"/>
    <w:rsid w:val="00746155"/>
    <w:rsid w:val="007462E2"/>
    <w:rsid w:val="00746EF1"/>
    <w:rsid w:val="00747C8D"/>
    <w:rsid w:val="00752F5E"/>
    <w:rsid w:val="007541CD"/>
    <w:rsid w:val="00754401"/>
    <w:rsid w:val="0075575B"/>
    <w:rsid w:val="00756059"/>
    <w:rsid w:val="007561EE"/>
    <w:rsid w:val="00756C9D"/>
    <w:rsid w:val="007570D6"/>
    <w:rsid w:val="00757782"/>
    <w:rsid w:val="00757C1F"/>
    <w:rsid w:val="00757FCA"/>
    <w:rsid w:val="007605C2"/>
    <w:rsid w:val="00762B14"/>
    <w:rsid w:val="00765293"/>
    <w:rsid w:val="007657AD"/>
    <w:rsid w:val="007659A1"/>
    <w:rsid w:val="00765A2F"/>
    <w:rsid w:val="00766566"/>
    <w:rsid w:val="007667CD"/>
    <w:rsid w:val="007669FB"/>
    <w:rsid w:val="007678AB"/>
    <w:rsid w:val="00767910"/>
    <w:rsid w:val="00767C60"/>
    <w:rsid w:val="00767E7F"/>
    <w:rsid w:val="00770DF9"/>
    <w:rsid w:val="0077105B"/>
    <w:rsid w:val="0077261B"/>
    <w:rsid w:val="00772C9D"/>
    <w:rsid w:val="00774617"/>
    <w:rsid w:val="00776851"/>
    <w:rsid w:val="00776F1C"/>
    <w:rsid w:val="00777331"/>
    <w:rsid w:val="00780C5A"/>
    <w:rsid w:val="007818DC"/>
    <w:rsid w:val="00781AB0"/>
    <w:rsid w:val="00782689"/>
    <w:rsid w:val="00782983"/>
    <w:rsid w:val="00783280"/>
    <w:rsid w:val="00783FC9"/>
    <w:rsid w:val="007843E1"/>
    <w:rsid w:val="007858EE"/>
    <w:rsid w:val="00786351"/>
    <w:rsid w:val="0078674F"/>
    <w:rsid w:val="00786DDA"/>
    <w:rsid w:val="0079169C"/>
    <w:rsid w:val="00791BC2"/>
    <w:rsid w:val="00792CE4"/>
    <w:rsid w:val="007A0207"/>
    <w:rsid w:val="007A0BF0"/>
    <w:rsid w:val="007A1307"/>
    <w:rsid w:val="007A185E"/>
    <w:rsid w:val="007A2789"/>
    <w:rsid w:val="007A3020"/>
    <w:rsid w:val="007A3D00"/>
    <w:rsid w:val="007A51C3"/>
    <w:rsid w:val="007A54E7"/>
    <w:rsid w:val="007A56E9"/>
    <w:rsid w:val="007A5715"/>
    <w:rsid w:val="007A573D"/>
    <w:rsid w:val="007A7811"/>
    <w:rsid w:val="007B1B4A"/>
    <w:rsid w:val="007B1CE9"/>
    <w:rsid w:val="007B2027"/>
    <w:rsid w:val="007B2F34"/>
    <w:rsid w:val="007B31A0"/>
    <w:rsid w:val="007B3811"/>
    <w:rsid w:val="007B4381"/>
    <w:rsid w:val="007B512C"/>
    <w:rsid w:val="007B7D56"/>
    <w:rsid w:val="007B7D86"/>
    <w:rsid w:val="007C04EF"/>
    <w:rsid w:val="007C2A70"/>
    <w:rsid w:val="007C3724"/>
    <w:rsid w:val="007C3D6C"/>
    <w:rsid w:val="007C43DE"/>
    <w:rsid w:val="007C4A98"/>
    <w:rsid w:val="007D045C"/>
    <w:rsid w:val="007D08EA"/>
    <w:rsid w:val="007D1305"/>
    <w:rsid w:val="007D1920"/>
    <w:rsid w:val="007D23C2"/>
    <w:rsid w:val="007D26A5"/>
    <w:rsid w:val="007D3856"/>
    <w:rsid w:val="007D3DB5"/>
    <w:rsid w:val="007D52BC"/>
    <w:rsid w:val="007D5552"/>
    <w:rsid w:val="007D5A6E"/>
    <w:rsid w:val="007D7030"/>
    <w:rsid w:val="007D7DEC"/>
    <w:rsid w:val="007D7DFF"/>
    <w:rsid w:val="007E05B0"/>
    <w:rsid w:val="007E0FFC"/>
    <w:rsid w:val="007E2056"/>
    <w:rsid w:val="007E23D4"/>
    <w:rsid w:val="007E3094"/>
    <w:rsid w:val="007E3110"/>
    <w:rsid w:val="007E34EE"/>
    <w:rsid w:val="007E36FD"/>
    <w:rsid w:val="007E4E4D"/>
    <w:rsid w:val="007E4EEA"/>
    <w:rsid w:val="007F22B0"/>
    <w:rsid w:val="007F2E82"/>
    <w:rsid w:val="007F371B"/>
    <w:rsid w:val="007F490B"/>
    <w:rsid w:val="007F76F8"/>
    <w:rsid w:val="0080119D"/>
    <w:rsid w:val="0080194A"/>
    <w:rsid w:val="00802256"/>
    <w:rsid w:val="008039C6"/>
    <w:rsid w:val="00803ED7"/>
    <w:rsid w:val="008061DB"/>
    <w:rsid w:val="00806B08"/>
    <w:rsid w:val="00807D62"/>
    <w:rsid w:val="008115FE"/>
    <w:rsid w:val="00812FA0"/>
    <w:rsid w:val="0081437D"/>
    <w:rsid w:val="0081483F"/>
    <w:rsid w:val="00815BD6"/>
    <w:rsid w:val="00815F08"/>
    <w:rsid w:val="00817242"/>
    <w:rsid w:val="008175B1"/>
    <w:rsid w:val="00817C04"/>
    <w:rsid w:val="00820B22"/>
    <w:rsid w:val="008216E3"/>
    <w:rsid w:val="00822548"/>
    <w:rsid w:val="0082304C"/>
    <w:rsid w:val="008259B0"/>
    <w:rsid w:val="00827C67"/>
    <w:rsid w:val="00830634"/>
    <w:rsid w:val="00830999"/>
    <w:rsid w:val="0083170A"/>
    <w:rsid w:val="00834C07"/>
    <w:rsid w:val="00835CF6"/>
    <w:rsid w:val="008373C8"/>
    <w:rsid w:val="00841C46"/>
    <w:rsid w:val="00841DA6"/>
    <w:rsid w:val="0084275C"/>
    <w:rsid w:val="0084460C"/>
    <w:rsid w:val="0084658B"/>
    <w:rsid w:val="00846E9C"/>
    <w:rsid w:val="00847120"/>
    <w:rsid w:val="00847382"/>
    <w:rsid w:val="008510C9"/>
    <w:rsid w:val="00852351"/>
    <w:rsid w:val="00852846"/>
    <w:rsid w:val="00854C7F"/>
    <w:rsid w:val="00855641"/>
    <w:rsid w:val="00857F84"/>
    <w:rsid w:val="00861F91"/>
    <w:rsid w:val="008657E6"/>
    <w:rsid w:val="00865FE6"/>
    <w:rsid w:val="00866E7C"/>
    <w:rsid w:val="00867539"/>
    <w:rsid w:val="00870607"/>
    <w:rsid w:val="00870876"/>
    <w:rsid w:val="00871E45"/>
    <w:rsid w:val="008720EE"/>
    <w:rsid w:val="008721FD"/>
    <w:rsid w:val="00874B69"/>
    <w:rsid w:val="00875B45"/>
    <w:rsid w:val="0087632F"/>
    <w:rsid w:val="00876C03"/>
    <w:rsid w:val="00877FB8"/>
    <w:rsid w:val="00880068"/>
    <w:rsid w:val="0088073E"/>
    <w:rsid w:val="00880F11"/>
    <w:rsid w:val="00881020"/>
    <w:rsid w:val="008812DA"/>
    <w:rsid w:val="00881B58"/>
    <w:rsid w:val="008823DC"/>
    <w:rsid w:val="00882C51"/>
    <w:rsid w:val="00883455"/>
    <w:rsid w:val="008852B6"/>
    <w:rsid w:val="008856C9"/>
    <w:rsid w:val="0088607B"/>
    <w:rsid w:val="00887403"/>
    <w:rsid w:val="00887875"/>
    <w:rsid w:val="00890FF4"/>
    <w:rsid w:val="008933EB"/>
    <w:rsid w:val="0089486E"/>
    <w:rsid w:val="008965AD"/>
    <w:rsid w:val="00897C9A"/>
    <w:rsid w:val="008A0DB4"/>
    <w:rsid w:val="008A144A"/>
    <w:rsid w:val="008A168C"/>
    <w:rsid w:val="008A1A7D"/>
    <w:rsid w:val="008A1C55"/>
    <w:rsid w:val="008A208A"/>
    <w:rsid w:val="008A2D4B"/>
    <w:rsid w:val="008A36EF"/>
    <w:rsid w:val="008A3845"/>
    <w:rsid w:val="008A4145"/>
    <w:rsid w:val="008A58AF"/>
    <w:rsid w:val="008A5A1B"/>
    <w:rsid w:val="008A6537"/>
    <w:rsid w:val="008A7979"/>
    <w:rsid w:val="008B01E8"/>
    <w:rsid w:val="008B0201"/>
    <w:rsid w:val="008B1A26"/>
    <w:rsid w:val="008B20C5"/>
    <w:rsid w:val="008B33A4"/>
    <w:rsid w:val="008B3F0F"/>
    <w:rsid w:val="008B41AC"/>
    <w:rsid w:val="008B4C2F"/>
    <w:rsid w:val="008B612A"/>
    <w:rsid w:val="008B698B"/>
    <w:rsid w:val="008B6A2F"/>
    <w:rsid w:val="008B6F77"/>
    <w:rsid w:val="008B7BD2"/>
    <w:rsid w:val="008C1FA9"/>
    <w:rsid w:val="008C2BA4"/>
    <w:rsid w:val="008C3D51"/>
    <w:rsid w:val="008C4100"/>
    <w:rsid w:val="008C5253"/>
    <w:rsid w:val="008C56AE"/>
    <w:rsid w:val="008C59A3"/>
    <w:rsid w:val="008C6116"/>
    <w:rsid w:val="008D0128"/>
    <w:rsid w:val="008D090E"/>
    <w:rsid w:val="008D196B"/>
    <w:rsid w:val="008D21D5"/>
    <w:rsid w:val="008D297B"/>
    <w:rsid w:val="008D357A"/>
    <w:rsid w:val="008D3E7C"/>
    <w:rsid w:val="008D3FEA"/>
    <w:rsid w:val="008D44F2"/>
    <w:rsid w:val="008D4C17"/>
    <w:rsid w:val="008D50D7"/>
    <w:rsid w:val="008D632E"/>
    <w:rsid w:val="008D7A29"/>
    <w:rsid w:val="008D7E97"/>
    <w:rsid w:val="008E0959"/>
    <w:rsid w:val="008E3C85"/>
    <w:rsid w:val="008E4503"/>
    <w:rsid w:val="008E4A00"/>
    <w:rsid w:val="008E50E0"/>
    <w:rsid w:val="008E65F5"/>
    <w:rsid w:val="008E67BE"/>
    <w:rsid w:val="008E6822"/>
    <w:rsid w:val="008E6B69"/>
    <w:rsid w:val="008F0311"/>
    <w:rsid w:val="008F15FF"/>
    <w:rsid w:val="008F1E04"/>
    <w:rsid w:val="008F27AC"/>
    <w:rsid w:val="008F3098"/>
    <w:rsid w:val="008F3566"/>
    <w:rsid w:val="008F3CCC"/>
    <w:rsid w:val="008F4D6B"/>
    <w:rsid w:val="008F572C"/>
    <w:rsid w:val="008F5A9B"/>
    <w:rsid w:val="008F7097"/>
    <w:rsid w:val="008F7669"/>
    <w:rsid w:val="00900F88"/>
    <w:rsid w:val="00901237"/>
    <w:rsid w:val="00901721"/>
    <w:rsid w:val="00901BB8"/>
    <w:rsid w:val="009026A8"/>
    <w:rsid w:val="0090299F"/>
    <w:rsid w:val="00902E69"/>
    <w:rsid w:val="00903452"/>
    <w:rsid w:val="00904C65"/>
    <w:rsid w:val="0090581E"/>
    <w:rsid w:val="00905EF0"/>
    <w:rsid w:val="00906A1A"/>
    <w:rsid w:val="009108B4"/>
    <w:rsid w:val="0091300B"/>
    <w:rsid w:val="00913172"/>
    <w:rsid w:val="009135F0"/>
    <w:rsid w:val="0091407F"/>
    <w:rsid w:val="00914D55"/>
    <w:rsid w:val="00915431"/>
    <w:rsid w:val="00916D88"/>
    <w:rsid w:val="00923DB6"/>
    <w:rsid w:val="00924D52"/>
    <w:rsid w:val="009263F6"/>
    <w:rsid w:val="009264CE"/>
    <w:rsid w:val="00926F22"/>
    <w:rsid w:val="00930DC7"/>
    <w:rsid w:val="00932B82"/>
    <w:rsid w:val="00932D8F"/>
    <w:rsid w:val="009335F1"/>
    <w:rsid w:val="00934C5E"/>
    <w:rsid w:val="00935848"/>
    <w:rsid w:val="009366BE"/>
    <w:rsid w:val="00936E4B"/>
    <w:rsid w:val="00937179"/>
    <w:rsid w:val="00937786"/>
    <w:rsid w:val="00940441"/>
    <w:rsid w:val="00940891"/>
    <w:rsid w:val="00941668"/>
    <w:rsid w:val="00942D56"/>
    <w:rsid w:val="00942DB1"/>
    <w:rsid w:val="00945293"/>
    <w:rsid w:val="00946504"/>
    <w:rsid w:val="00946747"/>
    <w:rsid w:val="00947616"/>
    <w:rsid w:val="009504DC"/>
    <w:rsid w:val="00952729"/>
    <w:rsid w:val="009532CE"/>
    <w:rsid w:val="00953E08"/>
    <w:rsid w:val="00955E6D"/>
    <w:rsid w:val="009562F3"/>
    <w:rsid w:val="00957071"/>
    <w:rsid w:val="00960659"/>
    <w:rsid w:val="00960CBC"/>
    <w:rsid w:val="0096370C"/>
    <w:rsid w:val="00963BAC"/>
    <w:rsid w:val="00963DF8"/>
    <w:rsid w:val="0096471F"/>
    <w:rsid w:val="0096547F"/>
    <w:rsid w:val="00967944"/>
    <w:rsid w:val="00967C25"/>
    <w:rsid w:val="009717F6"/>
    <w:rsid w:val="00971D9B"/>
    <w:rsid w:val="00973E80"/>
    <w:rsid w:val="00974BB2"/>
    <w:rsid w:val="009763B7"/>
    <w:rsid w:val="00977992"/>
    <w:rsid w:val="009821D2"/>
    <w:rsid w:val="009850DB"/>
    <w:rsid w:val="00985A3D"/>
    <w:rsid w:val="009860F1"/>
    <w:rsid w:val="0098716B"/>
    <w:rsid w:val="00987B80"/>
    <w:rsid w:val="00987E35"/>
    <w:rsid w:val="00991B58"/>
    <w:rsid w:val="00992B1E"/>
    <w:rsid w:val="00993B4D"/>
    <w:rsid w:val="00993F8C"/>
    <w:rsid w:val="009951D1"/>
    <w:rsid w:val="00996738"/>
    <w:rsid w:val="00996FFF"/>
    <w:rsid w:val="00997277"/>
    <w:rsid w:val="00997D29"/>
    <w:rsid w:val="00997F69"/>
    <w:rsid w:val="009A0ADD"/>
    <w:rsid w:val="009A26E2"/>
    <w:rsid w:val="009A3B53"/>
    <w:rsid w:val="009A4306"/>
    <w:rsid w:val="009A5DFC"/>
    <w:rsid w:val="009A6CD8"/>
    <w:rsid w:val="009A7372"/>
    <w:rsid w:val="009A79DB"/>
    <w:rsid w:val="009A7F21"/>
    <w:rsid w:val="009B0AA5"/>
    <w:rsid w:val="009B2146"/>
    <w:rsid w:val="009B2694"/>
    <w:rsid w:val="009B4451"/>
    <w:rsid w:val="009B7024"/>
    <w:rsid w:val="009B7AC4"/>
    <w:rsid w:val="009C0589"/>
    <w:rsid w:val="009C1AEE"/>
    <w:rsid w:val="009C1B2A"/>
    <w:rsid w:val="009C2167"/>
    <w:rsid w:val="009C2A2F"/>
    <w:rsid w:val="009C3BC4"/>
    <w:rsid w:val="009C3F8D"/>
    <w:rsid w:val="009C44EE"/>
    <w:rsid w:val="009C5E10"/>
    <w:rsid w:val="009C7844"/>
    <w:rsid w:val="009D0AC0"/>
    <w:rsid w:val="009D0FDC"/>
    <w:rsid w:val="009D10BE"/>
    <w:rsid w:val="009D11F1"/>
    <w:rsid w:val="009D224A"/>
    <w:rsid w:val="009D3473"/>
    <w:rsid w:val="009D469F"/>
    <w:rsid w:val="009D4FDA"/>
    <w:rsid w:val="009D5C60"/>
    <w:rsid w:val="009D60D1"/>
    <w:rsid w:val="009E162F"/>
    <w:rsid w:val="009E3FA3"/>
    <w:rsid w:val="009E4BCA"/>
    <w:rsid w:val="009E56DD"/>
    <w:rsid w:val="009E5F9C"/>
    <w:rsid w:val="009E6952"/>
    <w:rsid w:val="009E6E3A"/>
    <w:rsid w:val="009E728D"/>
    <w:rsid w:val="009E73A6"/>
    <w:rsid w:val="009F0F23"/>
    <w:rsid w:val="009F2447"/>
    <w:rsid w:val="009F4A52"/>
    <w:rsid w:val="009F4B85"/>
    <w:rsid w:val="009F6171"/>
    <w:rsid w:val="009F6B10"/>
    <w:rsid w:val="009F7845"/>
    <w:rsid w:val="00A007FF"/>
    <w:rsid w:val="00A0098B"/>
    <w:rsid w:val="00A025C7"/>
    <w:rsid w:val="00A039C3"/>
    <w:rsid w:val="00A0446B"/>
    <w:rsid w:val="00A04F04"/>
    <w:rsid w:val="00A06DA4"/>
    <w:rsid w:val="00A0796D"/>
    <w:rsid w:val="00A07E6F"/>
    <w:rsid w:val="00A10942"/>
    <w:rsid w:val="00A10C9A"/>
    <w:rsid w:val="00A12C49"/>
    <w:rsid w:val="00A12D11"/>
    <w:rsid w:val="00A14624"/>
    <w:rsid w:val="00A14866"/>
    <w:rsid w:val="00A1528C"/>
    <w:rsid w:val="00A155C1"/>
    <w:rsid w:val="00A16143"/>
    <w:rsid w:val="00A16A47"/>
    <w:rsid w:val="00A16E7C"/>
    <w:rsid w:val="00A16FF9"/>
    <w:rsid w:val="00A1758C"/>
    <w:rsid w:val="00A22497"/>
    <w:rsid w:val="00A232BA"/>
    <w:rsid w:val="00A23645"/>
    <w:rsid w:val="00A2512A"/>
    <w:rsid w:val="00A267BE"/>
    <w:rsid w:val="00A267C5"/>
    <w:rsid w:val="00A27122"/>
    <w:rsid w:val="00A27132"/>
    <w:rsid w:val="00A27435"/>
    <w:rsid w:val="00A30438"/>
    <w:rsid w:val="00A30556"/>
    <w:rsid w:val="00A328C0"/>
    <w:rsid w:val="00A33304"/>
    <w:rsid w:val="00A34628"/>
    <w:rsid w:val="00A3556A"/>
    <w:rsid w:val="00A357E4"/>
    <w:rsid w:val="00A36B33"/>
    <w:rsid w:val="00A407F3"/>
    <w:rsid w:val="00A4134A"/>
    <w:rsid w:val="00A428BD"/>
    <w:rsid w:val="00A4438A"/>
    <w:rsid w:val="00A44844"/>
    <w:rsid w:val="00A45636"/>
    <w:rsid w:val="00A47904"/>
    <w:rsid w:val="00A51333"/>
    <w:rsid w:val="00A52264"/>
    <w:rsid w:val="00A53069"/>
    <w:rsid w:val="00A54334"/>
    <w:rsid w:val="00A55A60"/>
    <w:rsid w:val="00A5745A"/>
    <w:rsid w:val="00A60609"/>
    <w:rsid w:val="00A60AAF"/>
    <w:rsid w:val="00A62F82"/>
    <w:rsid w:val="00A66613"/>
    <w:rsid w:val="00A7004E"/>
    <w:rsid w:val="00A71D0E"/>
    <w:rsid w:val="00A71F5E"/>
    <w:rsid w:val="00A72294"/>
    <w:rsid w:val="00A733A6"/>
    <w:rsid w:val="00A74E59"/>
    <w:rsid w:val="00A7584A"/>
    <w:rsid w:val="00A80587"/>
    <w:rsid w:val="00A805E6"/>
    <w:rsid w:val="00A81324"/>
    <w:rsid w:val="00A81A0C"/>
    <w:rsid w:val="00A84801"/>
    <w:rsid w:val="00A84C7D"/>
    <w:rsid w:val="00A8548B"/>
    <w:rsid w:val="00A8638B"/>
    <w:rsid w:val="00A8661E"/>
    <w:rsid w:val="00A86968"/>
    <w:rsid w:val="00A8745D"/>
    <w:rsid w:val="00A90080"/>
    <w:rsid w:val="00A90AAF"/>
    <w:rsid w:val="00A910BB"/>
    <w:rsid w:val="00A92EF1"/>
    <w:rsid w:val="00A92EF7"/>
    <w:rsid w:val="00A92F88"/>
    <w:rsid w:val="00A93A67"/>
    <w:rsid w:val="00A961FF"/>
    <w:rsid w:val="00A96840"/>
    <w:rsid w:val="00A96990"/>
    <w:rsid w:val="00A96C61"/>
    <w:rsid w:val="00A978AD"/>
    <w:rsid w:val="00AA220C"/>
    <w:rsid w:val="00AA3429"/>
    <w:rsid w:val="00AA5109"/>
    <w:rsid w:val="00AA5D2C"/>
    <w:rsid w:val="00AB0D48"/>
    <w:rsid w:val="00AB1627"/>
    <w:rsid w:val="00AB4379"/>
    <w:rsid w:val="00AB4DE8"/>
    <w:rsid w:val="00AB6597"/>
    <w:rsid w:val="00AB6D93"/>
    <w:rsid w:val="00AB7FE1"/>
    <w:rsid w:val="00AC149C"/>
    <w:rsid w:val="00AC1DF4"/>
    <w:rsid w:val="00AC2F05"/>
    <w:rsid w:val="00AC49B8"/>
    <w:rsid w:val="00AC522F"/>
    <w:rsid w:val="00AC65D2"/>
    <w:rsid w:val="00AC6D7A"/>
    <w:rsid w:val="00AD036F"/>
    <w:rsid w:val="00AD0BD5"/>
    <w:rsid w:val="00AD0ECE"/>
    <w:rsid w:val="00AD24D8"/>
    <w:rsid w:val="00AD35D0"/>
    <w:rsid w:val="00AD5054"/>
    <w:rsid w:val="00AD6AE4"/>
    <w:rsid w:val="00AD7A4E"/>
    <w:rsid w:val="00AD7E31"/>
    <w:rsid w:val="00AE0797"/>
    <w:rsid w:val="00AE094E"/>
    <w:rsid w:val="00AE0E80"/>
    <w:rsid w:val="00AE145F"/>
    <w:rsid w:val="00AE3787"/>
    <w:rsid w:val="00AE3E1A"/>
    <w:rsid w:val="00AE49F8"/>
    <w:rsid w:val="00AE4C23"/>
    <w:rsid w:val="00AE4E67"/>
    <w:rsid w:val="00AE552E"/>
    <w:rsid w:val="00AE5AC1"/>
    <w:rsid w:val="00AE6049"/>
    <w:rsid w:val="00AE64B3"/>
    <w:rsid w:val="00AE6CD6"/>
    <w:rsid w:val="00AE738D"/>
    <w:rsid w:val="00AE7432"/>
    <w:rsid w:val="00AF102A"/>
    <w:rsid w:val="00AF4C9F"/>
    <w:rsid w:val="00AF4CE4"/>
    <w:rsid w:val="00AF5957"/>
    <w:rsid w:val="00AF6720"/>
    <w:rsid w:val="00AF762B"/>
    <w:rsid w:val="00AF7A29"/>
    <w:rsid w:val="00B00644"/>
    <w:rsid w:val="00B02A4B"/>
    <w:rsid w:val="00B049C6"/>
    <w:rsid w:val="00B04B33"/>
    <w:rsid w:val="00B05986"/>
    <w:rsid w:val="00B073A2"/>
    <w:rsid w:val="00B11FDE"/>
    <w:rsid w:val="00B13AAB"/>
    <w:rsid w:val="00B13BD9"/>
    <w:rsid w:val="00B1644A"/>
    <w:rsid w:val="00B169A0"/>
    <w:rsid w:val="00B170B1"/>
    <w:rsid w:val="00B171F6"/>
    <w:rsid w:val="00B174A5"/>
    <w:rsid w:val="00B17507"/>
    <w:rsid w:val="00B20083"/>
    <w:rsid w:val="00B203D2"/>
    <w:rsid w:val="00B22C24"/>
    <w:rsid w:val="00B23F1D"/>
    <w:rsid w:val="00B248FB"/>
    <w:rsid w:val="00B24C2B"/>
    <w:rsid w:val="00B272C0"/>
    <w:rsid w:val="00B27917"/>
    <w:rsid w:val="00B30613"/>
    <w:rsid w:val="00B30B8B"/>
    <w:rsid w:val="00B313C0"/>
    <w:rsid w:val="00B3170A"/>
    <w:rsid w:val="00B35149"/>
    <w:rsid w:val="00B35A05"/>
    <w:rsid w:val="00B3767E"/>
    <w:rsid w:val="00B402E3"/>
    <w:rsid w:val="00B41C55"/>
    <w:rsid w:val="00B41ECF"/>
    <w:rsid w:val="00B42617"/>
    <w:rsid w:val="00B42DFF"/>
    <w:rsid w:val="00B44482"/>
    <w:rsid w:val="00B473BC"/>
    <w:rsid w:val="00B50848"/>
    <w:rsid w:val="00B50A05"/>
    <w:rsid w:val="00B51E23"/>
    <w:rsid w:val="00B52313"/>
    <w:rsid w:val="00B5382E"/>
    <w:rsid w:val="00B55010"/>
    <w:rsid w:val="00B553BF"/>
    <w:rsid w:val="00B55D03"/>
    <w:rsid w:val="00B55DC1"/>
    <w:rsid w:val="00B6060B"/>
    <w:rsid w:val="00B6124F"/>
    <w:rsid w:val="00B622C5"/>
    <w:rsid w:val="00B62A5D"/>
    <w:rsid w:val="00B62EC0"/>
    <w:rsid w:val="00B62FF5"/>
    <w:rsid w:val="00B64C10"/>
    <w:rsid w:val="00B64F62"/>
    <w:rsid w:val="00B66867"/>
    <w:rsid w:val="00B670A7"/>
    <w:rsid w:val="00B67591"/>
    <w:rsid w:val="00B70366"/>
    <w:rsid w:val="00B70AD0"/>
    <w:rsid w:val="00B70FC0"/>
    <w:rsid w:val="00B72474"/>
    <w:rsid w:val="00B7723D"/>
    <w:rsid w:val="00B77825"/>
    <w:rsid w:val="00B80FAD"/>
    <w:rsid w:val="00B812D3"/>
    <w:rsid w:val="00B81584"/>
    <w:rsid w:val="00B816EF"/>
    <w:rsid w:val="00B81BC7"/>
    <w:rsid w:val="00B81D82"/>
    <w:rsid w:val="00B82A8E"/>
    <w:rsid w:val="00B8340F"/>
    <w:rsid w:val="00B83F0B"/>
    <w:rsid w:val="00B857E3"/>
    <w:rsid w:val="00B866EA"/>
    <w:rsid w:val="00B91793"/>
    <w:rsid w:val="00B91F9E"/>
    <w:rsid w:val="00B920B5"/>
    <w:rsid w:val="00B921C8"/>
    <w:rsid w:val="00B92A00"/>
    <w:rsid w:val="00B9311C"/>
    <w:rsid w:val="00B93744"/>
    <w:rsid w:val="00B93D6D"/>
    <w:rsid w:val="00B958D7"/>
    <w:rsid w:val="00B9681F"/>
    <w:rsid w:val="00B96F8B"/>
    <w:rsid w:val="00B96FC6"/>
    <w:rsid w:val="00BA012F"/>
    <w:rsid w:val="00BA155E"/>
    <w:rsid w:val="00BA2157"/>
    <w:rsid w:val="00BA3B7E"/>
    <w:rsid w:val="00BA4758"/>
    <w:rsid w:val="00BA4B35"/>
    <w:rsid w:val="00BA501F"/>
    <w:rsid w:val="00BA5973"/>
    <w:rsid w:val="00BA5A38"/>
    <w:rsid w:val="00BA5EFE"/>
    <w:rsid w:val="00BA709B"/>
    <w:rsid w:val="00BA7D5C"/>
    <w:rsid w:val="00BB2D4C"/>
    <w:rsid w:val="00BB2E1E"/>
    <w:rsid w:val="00BB701C"/>
    <w:rsid w:val="00BB7A48"/>
    <w:rsid w:val="00BC0941"/>
    <w:rsid w:val="00BC39C1"/>
    <w:rsid w:val="00BC3DA2"/>
    <w:rsid w:val="00BC4FF5"/>
    <w:rsid w:val="00BC6856"/>
    <w:rsid w:val="00BD0910"/>
    <w:rsid w:val="00BD2378"/>
    <w:rsid w:val="00BD2A22"/>
    <w:rsid w:val="00BD5402"/>
    <w:rsid w:val="00BD69F7"/>
    <w:rsid w:val="00BD6DD4"/>
    <w:rsid w:val="00BD6E0B"/>
    <w:rsid w:val="00BD7DDE"/>
    <w:rsid w:val="00BD7ED1"/>
    <w:rsid w:val="00BE13C6"/>
    <w:rsid w:val="00BE1BED"/>
    <w:rsid w:val="00BE1C2C"/>
    <w:rsid w:val="00BE1C8C"/>
    <w:rsid w:val="00BE205A"/>
    <w:rsid w:val="00BE3604"/>
    <w:rsid w:val="00BE71A5"/>
    <w:rsid w:val="00BF04C0"/>
    <w:rsid w:val="00BF0C1B"/>
    <w:rsid w:val="00BF1C28"/>
    <w:rsid w:val="00BF1FCD"/>
    <w:rsid w:val="00BF658D"/>
    <w:rsid w:val="00BF6C88"/>
    <w:rsid w:val="00BF72E5"/>
    <w:rsid w:val="00BF7958"/>
    <w:rsid w:val="00BF7AE3"/>
    <w:rsid w:val="00C00722"/>
    <w:rsid w:val="00C008CC"/>
    <w:rsid w:val="00C00B82"/>
    <w:rsid w:val="00C01001"/>
    <w:rsid w:val="00C010FB"/>
    <w:rsid w:val="00C01546"/>
    <w:rsid w:val="00C03177"/>
    <w:rsid w:val="00C03B8E"/>
    <w:rsid w:val="00C03CA8"/>
    <w:rsid w:val="00C0434E"/>
    <w:rsid w:val="00C04723"/>
    <w:rsid w:val="00C0645F"/>
    <w:rsid w:val="00C065FC"/>
    <w:rsid w:val="00C076F4"/>
    <w:rsid w:val="00C10DE3"/>
    <w:rsid w:val="00C1287F"/>
    <w:rsid w:val="00C13064"/>
    <w:rsid w:val="00C15877"/>
    <w:rsid w:val="00C1591B"/>
    <w:rsid w:val="00C15AE1"/>
    <w:rsid w:val="00C16180"/>
    <w:rsid w:val="00C16A85"/>
    <w:rsid w:val="00C17BC9"/>
    <w:rsid w:val="00C17CA5"/>
    <w:rsid w:val="00C17E01"/>
    <w:rsid w:val="00C222AD"/>
    <w:rsid w:val="00C2279A"/>
    <w:rsid w:val="00C23FE1"/>
    <w:rsid w:val="00C24953"/>
    <w:rsid w:val="00C26B59"/>
    <w:rsid w:val="00C306EB"/>
    <w:rsid w:val="00C32CAF"/>
    <w:rsid w:val="00C3401B"/>
    <w:rsid w:val="00C34B6C"/>
    <w:rsid w:val="00C35281"/>
    <w:rsid w:val="00C35681"/>
    <w:rsid w:val="00C35A13"/>
    <w:rsid w:val="00C35FA9"/>
    <w:rsid w:val="00C40288"/>
    <w:rsid w:val="00C403ED"/>
    <w:rsid w:val="00C40AC2"/>
    <w:rsid w:val="00C4105B"/>
    <w:rsid w:val="00C4278D"/>
    <w:rsid w:val="00C430B8"/>
    <w:rsid w:val="00C43282"/>
    <w:rsid w:val="00C440CE"/>
    <w:rsid w:val="00C44282"/>
    <w:rsid w:val="00C44ADF"/>
    <w:rsid w:val="00C44FBA"/>
    <w:rsid w:val="00C46316"/>
    <w:rsid w:val="00C47018"/>
    <w:rsid w:val="00C50E5A"/>
    <w:rsid w:val="00C532D4"/>
    <w:rsid w:val="00C536C4"/>
    <w:rsid w:val="00C54B06"/>
    <w:rsid w:val="00C54B3B"/>
    <w:rsid w:val="00C557CE"/>
    <w:rsid w:val="00C558CA"/>
    <w:rsid w:val="00C55B1C"/>
    <w:rsid w:val="00C57C4B"/>
    <w:rsid w:val="00C601C6"/>
    <w:rsid w:val="00C60707"/>
    <w:rsid w:val="00C607A4"/>
    <w:rsid w:val="00C60CC0"/>
    <w:rsid w:val="00C61612"/>
    <w:rsid w:val="00C61859"/>
    <w:rsid w:val="00C627F1"/>
    <w:rsid w:val="00C6284C"/>
    <w:rsid w:val="00C6487F"/>
    <w:rsid w:val="00C64D94"/>
    <w:rsid w:val="00C6514B"/>
    <w:rsid w:val="00C65319"/>
    <w:rsid w:val="00C66075"/>
    <w:rsid w:val="00C663DD"/>
    <w:rsid w:val="00C66689"/>
    <w:rsid w:val="00C66934"/>
    <w:rsid w:val="00C67A40"/>
    <w:rsid w:val="00C67F77"/>
    <w:rsid w:val="00C67FAE"/>
    <w:rsid w:val="00C70DC2"/>
    <w:rsid w:val="00C743F6"/>
    <w:rsid w:val="00C75EE8"/>
    <w:rsid w:val="00C7766B"/>
    <w:rsid w:val="00C77E3C"/>
    <w:rsid w:val="00C80373"/>
    <w:rsid w:val="00C805E3"/>
    <w:rsid w:val="00C8169F"/>
    <w:rsid w:val="00C841A9"/>
    <w:rsid w:val="00C85EFC"/>
    <w:rsid w:val="00C860DE"/>
    <w:rsid w:val="00C863A2"/>
    <w:rsid w:val="00C9086B"/>
    <w:rsid w:val="00C9159E"/>
    <w:rsid w:val="00C92395"/>
    <w:rsid w:val="00C93300"/>
    <w:rsid w:val="00C94823"/>
    <w:rsid w:val="00C94D55"/>
    <w:rsid w:val="00C954A6"/>
    <w:rsid w:val="00C9787B"/>
    <w:rsid w:val="00C97CCD"/>
    <w:rsid w:val="00C97D04"/>
    <w:rsid w:val="00C97F02"/>
    <w:rsid w:val="00CA05B8"/>
    <w:rsid w:val="00CA06C5"/>
    <w:rsid w:val="00CA12E6"/>
    <w:rsid w:val="00CA1C91"/>
    <w:rsid w:val="00CA27DB"/>
    <w:rsid w:val="00CA3B1D"/>
    <w:rsid w:val="00CA3D92"/>
    <w:rsid w:val="00CA44B9"/>
    <w:rsid w:val="00CA5771"/>
    <w:rsid w:val="00CA73A4"/>
    <w:rsid w:val="00CA7BFB"/>
    <w:rsid w:val="00CB010A"/>
    <w:rsid w:val="00CB1027"/>
    <w:rsid w:val="00CB1938"/>
    <w:rsid w:val="00CB1EB0"/>
    <w:rsid w:val="00CB28DB"/>
    <w:rsid w:val="00CB2E11"/>
    <w:rsid w:val="00CB34D7"/>
    <w:rsid w:val="00CB435E"/>
    <w:rsid w:val="00CB4CFD"/>
    <w:rsid w:val="00CB4E1D"/>
    <w:rsid w:val="00CB513B"/>
    <w:rsid w:val="00CB5B08"/>
    <w:rsid w:val="00CB6C67"/>
    <w:rsid w:val="00CC2931"/>
    <w:rsid w:val="00CC37AC"/>
    <w:rsid w:val="00CC4AB0"/>
    <w:rsid w:val="00CC4B60"/>
    <w:rsid w:val="00CC5785"/>
    <w:rsid w:val="00CC5DAD"/>
    <w:rsid w:val="00CC65DC"/>
    <w:rsid w:val="00CC6A6C"/>
    <w:rsid w:val="00CC6E6A"/>
    <w:rsid w:val="00CC7509"/>
    <w:rsid w:val="00CC7C3A"/>
    <w:rsid w:val="00CD121D"/>
    <w:rsid w:val="00CD28C7"/>
    <w:rsid w:val="00CD29BF"/>
    <w:rsid w:val="00CD3341"/>
    <w:rsid w:val="00CD3DEB"/>
    <w:rsid w:val="00CD57B7"/>
    <w:rsid w:val="00CD6495"/>
    <w:rsid w:val="00CD688D"/>
    <w:rsid w:val="00CD7320"/>
    <w:rsid w:val="00CD7750"/>
    <w:rsid w:val="00CE0016"/>
    <w:rsid w:val="00CE04E0"/>
    <w:rsid w:val="00CE10BE"/>
    <w:rsid w:val="00CE15DF"/>
    <w:rsid w:val="00CE2714"/>
    <w:rsid w:val="00CE2FF9"/>
    <w:rsid w:val="00CE31E7"/>
    <w:rsid w:val="00CE5E76"/>
    <w:rsid w:val="00CE61C2"/>
    <w:rsid w:val="00CE6CB8"/>
    <w:rsid w:val="00CE6F33"/>
    <w:rsid w:val="00CE7FC5"/>
    <w:rsid w:val="00CF159B"/>
    <w:rsid w:val="00CF1AB9"/>
    <w:rsid w:val="00CF1E9D"/>
    <w:rsid w:val="00CF1EBD"/>
    <w:rsid w:val="00CF23C0"/>
    <w:rsid w:val="00CF31A0"/>
    <w:rsid w:val="00CF4019"/>
    <w:rsid w:val="00CF61E4"/>
    <w:rsid w:val="00CF67B2"/>
    <w:rsid w:val="00CF69BE"/>
    <w:rsid w:val="00D00DC6"/>
    <w:rsid w:val="00D026DC"/>
    <w:rsid w:val="00D02823"/>
    <w:rsid w:val="00D02B3D"/>
    <w:rsid w:val="00D04189"/>
    <w:rsid w:val="00D067A1"/>
    <w:rsid w:val="00D06D14"/>
    <w:rsid w:val="00D06F83"/>
    <w:rsid w:val="00D114E7"/>
    <w:rsid w:val="00D14C19"/>
    <w:rsid w:val="00D14DD4"/>
    <w:rsid w:val="00D15019"/>
    <w:rsid w:val="00D152EF"/>
    <w:rsid w:val="00D16E98"/>
    <w:rsid w:val="00D20E69"/>
    <w:rsid w:val="00D21FD7"/>
    <w:rsid w:val="00D22D70"/>
    <w:rsid w:val="00D23260"/>
    <w:rsid w:val="00D2393D"/>
    <w:rsid w:val="00D23BF5"/>
    <w:rsid w:val="00D25C22"/>
    <w:rsid w:val="00D25FCB"/>
    <w:rsid w:val="00D26E95"/>
    <w:rsid w:val="00D26F33"/>
    <w:rsid w:val="00D276CF"/>
    <w:rsid w:val="00D30C7F"/>
    <w:rsid w:val="00D3104E"/>
    <w:rsid w:val="00D32C99"/>
    <w:rsid w:val="00D33DEE"/>
    <w:rsid w:val="00D34CBF"/>
    <w:rsid w:val="00D35C9D"/>
    <w:rsid w:val="00D35CF8"/>
    <w:rsid w:val="00D35D90"/>
    <w:rsid w:val="00D36067"/>
    <w:rsid w:val="00D40497"/>
    <w:rsid w:val="00D41634"/>
    <w:rsid w:val="00D416CC"/>
    <w:rsid w:val="00D4196B"/>
    <w:rsid w:val="00D423C9"/>
    <w:rsid w:val="00D42DA1"/>
    <w:rsid w:val="00D442EF"/>
    <w:rsid w:val="00D45A72"/>
    <w:rsid w:val="00D46E7F"/>
    <w:rsid w:val="00D474C5"/>
    <w:rsid w:val="00D47911"/>
    <w:rsid w:val="00D50330"/>
    <w:rsid w:val="00D509B0"/>
    <w:rsid w:val="00D5131F"/>
    <w:rsid w:val="00D53D50"/>
    <w:rsid w:val="00D543C1"/>
    <w:rsid w:val="00D55221"/>
    <w:rsid w:val="00D55AB3"/>
    <w:rsid w:val="00D5648C"/>
    <w:rsid w:val="00D57525"/>
    <w:rsid w:val="00D60447"/>
    <w:rsid w:val="00D610D4"/>
    <w:rsid w:val="00D614D7"/>
    <w:rsid w:val="00D61B32"/>
    <w:rsid w:val="00D62040"/>
    <w:rsid w:val="00D62435"/>
    <w:rsid w:val="00D64390"/>
    <w:rsid w:val="00D64FFA"/>
    <w:rsid w:val="00D65CE5"/>
    <w:rsid w:val="00D66592"/>
    <w:rsid w:val="00D67332"/>
    <w:rsid w:val="00D702FF"/>
    <w:rsid w:val="00D70579"/>
    <w:rsid w:val="00D7057F"/>
    <w:rsid w:val="00D707B0"/>
    <w:rsid w:val="00D70FAD"/>
    <w:rsid w:val="00D710B7"/>
    <w:rsid w:val="00D711D2"/>
    <w:rsid w:val="00D712A4"/>
    <w:rsid w:val="00D71368"/>
    <w:rsid w:val="00D72616"/>
    <w:rsid w:val="00D72A32"/>
    <w:rsid w:val="00D72C11"/>
    <w:rsid w:val="00D7463C"/>
    <w:rsid w:val="00D760E3"/>
    <w:rsid w:val="00D764FA"/>
    <w:rsid w:val="00D7672C"/>
    <w:rsid w:val="00D77507"/>
    <w:rsid w:val="00D803F0"/>
    <w:rsid w:val="00D82C9C"/>
    <w:rsid w:val="00D83294"/>
    <w:rsid w:val="00D8410F"/>
    <w:rsid w:val="00D84E45"/>
    <w:rsid w:val="00D8593C"/>
    <w:rsid w:val="00D85D6E"/>
    <w:rsid w:val="00D85F41"/>
    <w:rsid w:val="00D86B01"/>
    <w:rsid w:val="00D86D8E"/>
    <w:rsid w:val="00D87397"/>
    <w:rsid w:val="00D8799F"/>
    <w:rsid w:val="00D9062A"/>
    <w:rsid w:val="00D92538"/>
    <w:rsid w:val="00D93085"/>
    <w:rsid w:val="00D9365C"/>
    <w:rsid w:val="00DA03B5"/>
    <w:rsid w:val="00DA0669"/>
    <w:rsid w:val="00DA2219"/>
    <w:rsid w:val="00DA4728"/>
    <w:rsid w:val="00DA4978"/>
    <w:rsid w:val="00DA4AA0"/>
    <w:rsid w:val="00DA51AC"/>
    <w:rsid w:val="00DA66D0"/>
    <w:rsid w:val="00DA7396"/>
    <w:rsid w:val="00DA7870"/>
    <w:rsid w:val="00DA7E08"/>
    <w:rsid w:val="00DB0110"/>
    <w:rsid w:val="00DB05D1"/>
    <w:rsid w:val="00DB08B5"/>
    <w:rsid w:val="00DB1584"/>
    <w:rsid w:val="00DB254E"/>
    <w:rsid w:val="00DB42BB"/>
    <w:rsid w:val="00DB592F"/>
    <w:rsid w:val="00DB5B74"/>
    <w:rsid w:val="00DB6FDA"/>
    <w:rsid w:val="00DB752A"/>
    <w:rsid w:val="00DC00B7"/>
    <w:rsid w:val="00DC1A82"/>
    <w:rsid w:val="00DC2515"/>
    <w:rsid w:val="00DC2CDF"/>
    <w:rsid w:val="00DC2D56"/>
    <w:rsid w:val="00DC427E"/>
    <w:rsid w:val="00DC47C3"/>
    <w:rsid w:val="00DC4922"/>
    <w:rsid w:val="00DC49AB"/>
    <w:rsid w:val="00DC59FB"/>
    <w:rsid w:val="00DC5A03"/>
    <w:rsid w:val="00DC6CE1"/>
    <w:rsid w:val="00DC7776"/>
    <w:rsid w:val="00DC7CC7"/>
    <w:rsid w:val="00DD1809"/>
    <w:rsid w:val="00DD19C7"/>
    <w:rsid w:val="00DD1B44"/>
    <w:rsid w:val="00DD24DB"/>
    <w:rsid w:val="00DD26B2"/>
    <w:rsid w:val="00DD48A6"/>
    <w:rsid w:val="00DD52FC"/>
    <w:rsid w:val="00DD5620"/>
    <w:rsid w:val="00DD6DAF"/>
    <w:rsid w:val="00DE174D"/>
    <w:rsid w:val="00DE1C9A"/>
    <w:rsid w:val="00DE2973"/>
    <w:rsid w:val="00DE3398"/>
    <w:rsid w:val="00DE4AED"/>
    <w:rsid w:val="00DE5E2C"/>
    <w:rsid w:val="00DE60B5"/>
    <w:rsid w:val="00DF00B1"/>
    <w:rsid w:val="00DF0BDF"/>
    <w:rsid w:val="00DF1336"/>
    <w:rsid w:val="00DF247C"/>
    <w:rsid w:val="00DF4DF2"/>
    <w:rsid w:val="00DF5262"/>
    <w:rsid w:val="00DF5372"/>
    <w:rsid w:val="00DF5752"/>
    <w:rsid w:val="00DF598C"/>
    <w:rsid w:val="00DF62F8"/>
    <w:rsid w:val="00DF71E3"/>
    <w:rsid w:val="00DF7238"/>
    <w:rsid w:val="00E00D60"/>
    <w:rsid w:val="00E00E03"/>
    <w:rsid w:val="00E01B34"/>
    <w:rsid w:val="00E022D6"/>
    <w:rsid w:val="00E035D9"/>
    <w:rsid w:val="00E03713"/>
    <w:rsid w:val="00E04A64"/>
    <w:rsid w:val="00E04A71"/>
    <w:rsid w:val="00E0670B"/>
    <w:rsid w:val="00E06EFB"/>
    <w:rsid w:val="00E07E80"/>
    <w:rsid w:val="00E10748"/>
    <w:rsid w:val="00E10AE9"/>
    <w:rsid w:val="00E11A73"/>
    <w:rsid w:val="00E13ACC"/>
    <w:rsid w:val="00E14785"/>
    <w:rsid w:val="00E14E15"/>
    <w:rsid w:val="00E16232"/>
    <w:rsid w:val="00E1647A"/>
    <w:rsid w:val="00E2054A"/>
    <w:rsid w:val="00E20661"/>
    <w:rsid w:val="00E211F2"/>
    <w:rsid w:val="00E21FC7"/>
    <w:rsid w:val="00E2244D"/>
    <w:rsid w:val="00E2339C"/>
    <w:rsid w:val="00E23D88"/>
    <w:rsid w:val="00E2492B"/>
    <w:rsid w:val="00E26512"/>
    <w:rsid w:val="00E27431"/>
    <w:rsid w:val="00E27869"/>
    <w:rsid w:val="00E278AF"/>
    <w:rsid w:val="00E30405"/>
    <w:rsid w:val="00E31686"/>
    <w:rsid w:val="00E31696"/>
    <w:rsid w:val="00E31D14"/>
    <w:rsid w:val="00E31D79"/>
    <w:rsid w:val="00E325B0"/>
    <w:rsid w:val="00E32FD1"/>
    <w:rsid w:val="00E33F58"/>
    <w:rsid w:val="00E3402D"/>
    <w:rsid w:val="00E35836"/>
    <w:rsid w:val="00E36CC5"/>
    <w:rsid w:val="00E419C6"/>
    <w:rsid w:val="00E42545"/>
    <w:rsid w:val="00E4296A"/>
    <w:rsid w:val="00E43F36"/>
    <w:rsid w:val="00E443CF"/>
    <w:rsid w:val="00E44A5F"/>
    <w:rsid w:val="00E46A97"/>
    <w:rsid w:val="00E50BFA"/>
    <w:rsid w:val="00E53367"/>
    <w:rsid w:val="00E544AA"/>
    <w:rsid w:val="00E551DB"/>
    <w:rsid w:val="00E57690"/>
    <w:rsid w:val="00E606BF"/>
    <w:rsid w:val="00E6480C"/>
    <w:rsid w:val="00E653DC"/>
    <w:rsid w:val="00E66D67"/>
    <w:rsid w:val="00E66F77"/>
    <w:rsid w:val="00E70CDC"/>
    <w:rsid w:val="00E70D43"/>
    <w:rsid w:val="00E7214E"/>
    <w:rsid w:val="00E74A29"/>
    <w:rsid w:val="00E75B65"/>
    <w:rsid w:val="00E774C0"/>
    <w:rsid w:val="00E7759C"/>
    <w:rsid w:val="00E77985"/>
    <w:rsid w:val="00E80C05"/>
    <w:rsid w:val="00E814C0"/>
    <w:rsid w:val="00E81838"/>
    <w:rsid w:val="00E81BA8"/>
    <w:rsid w:val="00E81C62"/>
    <w:rsid w:val="00E83669"/>
    <w:rsid w:val="00E85701"/>
    <w:rsid w:val="00E858DB"/>
    <w:rsid w:val="00E859A3"/>
    <w:rsid w:val="00E85E57"/>
    <w:rsid w:val="00E86394"/>
    <w:rsid w:val="00E86B9A"/>
    <w:rsid w:val="00E86E6F"/>
    <w:rsid w:val="00E87E3F"/>
    <w:rsid w:val="00E901FA"/>
    <w:rsid w:val="00E907A8"/>
    <w:rsid w:val="00E908B2"/>
    <w:rsid w:val="00E914DF"/>
    <w:rsid w:val="00E9156E"/>
    <w:rsid w:val="00E920AA"/>
    <w:rsid w:val="00E947D4"/>
    <w:rsid w:val="00E958B2"/>
    <w:rsid w:val="00E95B9B"/>
    <w:rsid w:val="00E95BE8"/>
    <w:rsid w:val="00E96ADA"/>
    <w:rsid w:val="00EA031A"/>
    <w:rsid w:val="00EA180D"/>
    <w:rsid w:val="00EA19E8"/>
    <w:rsid w:val="00EA1ADE"/>
    <w:rsid w:val="00EA5758"/>
    <w:rsid w:val="00EB0E3A"/>
    <w:rsid w:val="00EB0FF8"/>
    <w:rsid w:val="00EB15CB"/>
    <w:rsid w:val="00EB1C71"/>
    <w:rsid w:val="00EB2D9B"/>
    <w:rsid w:val="00EB32A7"/>
    <w:rsid w:val="00EB402B"/>
    <w:rsid w:val="00EB4CCE"/>
    <w:rsid w:val="00EB66D7"/>
    <w:rsid w:val="00EC31D2"/>
    <w:rsid w:val="00EC41D0"/>
    <w:rsid w:val="00EC5832"/>
    <w:rsid w:val="00EC69A1"/>
    <w:rsid w:val="00EC725F"/>
    <w:rsid w:val="00EC729F"/>
    <w:rsid w:val="00EC7356"/>
    <w:rsid w:val="00EC7C08"/>
    <w:rsid w:val="00EC7D65"/>
    <w:rsid w:val="00ED12AD"/>
    <w:rsid w:val="00ED4D0E"/>
    <w:rsid w:val="00ED4FBE"/>
    <w:rsid w:val="00ED583E"/>
    <w:rsid w:val="00ED623B"/>
    <w:rsid w:val="00ED6821"/>
    <w:rsid w:val="00EE00BD"/>
    <w:rsid w:val="00EE284F"/>
    <w:rsid w:val="00EE3C0C"/>
    <w:rsid w:val="00EE5631"/>
    <w:rsid w:val="00EE6AB4"/>
    <w:rsid w:val="00EF073C"/>
    <w:rsid w:val="00EF1006"/>
    <w:rsid w:val="00EF5242"/>
    <w:rsid w:val="00EF68BB"/>
    <w:rsid w:val="00F02226"/>
    <w:rsid w:val="00F02D91"/>
    <w:rsid w:val="00F03EED"/>
    <w:rsid w:val="00F03F4B"/>
    <w:rsid w:val="00F0514E"/>
    <w:rsid w:val="00F05209"/>
    <w:rsid w:val="00F05804"/>
    <w:rsid w:val="00F05FC8"/>
    <w:rsid w:val="00F060CA"/>
    <w:rsid w:val="00F10887"/>
    <w:rsid w:val="00F10C2C"/>
    <w:rsid w:val="00F111D0"/>
    <w:rsid w:val="00F11D98"/>
    <w:rsid w:val="00F12489"/>
    <w:rsid w:val="00F12823"/>
    <w:rsid w:val="00F129A9"/>
    <w:rsid w:val="00F1301E"/>
    <w:rsid w:val="00F14F5B"/>
    <w:rsid w:val="00F155D9"/>
    <w:rsid w:val="00F15B5C"/>
    <w:rsid w:val="00F1605B"/>
    <w:rsid w:val="00F176DB"/>
    <w:rsid w:val="00F178B0"/>
    <w:rsid w:val="00F20020"/>
    <w:rsid w:val="00F22515"/>
    <w:rsid w:val="00F22764"/>
    <w:rsid w:val="00F227C6"/>
    <w:rsid w:val="00F22D5A"/>
    <w:rsid w:val="00F22EB3"/>
    <w:rsid w:val="00F22EDA"/>
    <w:rsid w:val="00F22FDB"/>
    <w:rsid w:val="00F2364E"/>
    <w:rsid w:val="00F23949"/>
    <w:rsid w:val="00F23E72"/>
    <w:rsid w:val="00F242C4"/>
    <w:rsid w:val="00F24595"/>
    <w:rsid w:val="00F267F9"/>
    <w:rsid w:val="00F269CF"/>
    <w:rsid w:val="00F26BE1"/>
    <w:rsid w:val="00F30E73"/>
    <w:rsid w:val="00F312F2"/>
    <w:rsid w:val="00F31A0D"/>
    <w:rsid w:val="00F31E47"/>
    <w:rsid w:val="00F3485C"/>
    <w:rsid w:val="00F36567"/>
    <w:rsid w:val="00F378F2"/>
    <w:rsid w:val="00F40CA9"/>
    <w:rsid w:val="00F41BFA"/>
    <w:rsid w:val="00F44473"/>
    <w:rsid w:val="00F445A6"/>
    <w:rsid w:val="00F44AF3"/>
    <w:rsid w:val="00F45BE6"/>
    <w:rsid w:val="00F467E5"/>
    <w:rsid w:val="00F47051"/>
    <w:rsid w:val="00F47149"/>
    <w:rsid w:val="00F47A11"/>
    <w:rsid w:val="00F50627"/>
    <w:rsid w:val="00F506D2"/>
    <w:rsid w:val="00F5080D"/>
    <w:rsid w:val="00F509A9"/>
    <w:rsid w:val="00F5124B"/>
    <w:rsid w:val="00F524AF"/>
    <w:rsid w:val="00F53902"/>
    <w:rsid w:val="00F53928"/>
    <w:rsid w:val="00F5481B"/>
    <w:rsid w:val="00F54A7E"/>
    <w:rsid w:val="00F56F3C"/>
    <w:rsid w:val="00F572E2"/>
    <w:rsid w:val="00F60246"/>
    <w:rsid w:val="00F60B59"/>
    <w:rsid w:val="00F6170A"/>
    <w:rsid w:val="00F6212A"/>
    <w:rsid w:val="00F6252C"/>
    <w:rsid w:val="00F67C17"/>
    <w:rsid w:val="00F70D5A"/>
    <w:rsid w:val="00F70F23"/>
    <w:rsid w:val="00F71A9D"/>
    <w:rsid w:val="00F7417E"/>
    <w:rsid w:val="00F762F3"/>
    <w:rsid w:val="00F7767B"/>
    <w:rsid w:val="00F779B8"/>
    <w:rsid w:val="00F77E1B"/>
    <w:rsid w:val="00F805BE"/>
    <w:rsid w:val="00F80F07"/>
    <w:rsid w:val="00F81296"/>
    <w:rsid w:val="00F81493"/>
    <w:rsid w:val="00F8184A"/>
    <w:rsid w:val="00F81CD7"/>
    <w:rsid w:val="00F81FAD"/>
    <w:rsid w:val="00F83DDA"/>
    <w:rsid w:val="00F848D8"/>
    <w:rsid w:val="00F8497E"/>
    <w:rsid w:val="00F866CC"/>
    <w:rsid w:val="00F90982"/>
    <w:rsid w:val="00F92395"/>
    <w:rsid w:val="00F92AFE"/>
    <w:rsid w:val="00F93803"/>
    <w:rsid w:val="00F94754"/>
    <w:rsid w:val="00F952F1"/>
    <w:rsid w:val="00F95559"/>
    <w:rsid w:val="00F96781"/>
    <w:rsid w:val="00F97B0E"/>
    <w:rsid w:val="00FA094A"/>
    <w:rsid w:val="00FA132E"/>
    <w:rsid w:val="00FA158B"/>
    <w:rsid w:val="00FA19BC"/>
    <w:rsid w:val="00FA1EA6"/>
    <w:rsid w:val="00FA3CEE"/>
    <w:rsid w:val="00FA4027"/>
    <w:rsid w:val="00FA4034"/>
    <w:rsid w:val="00FA42D0"/>
    <w:rsid w:val="00FA4AF4"/>
    <w:rsid w:val="00FA52C7"/>
    <w:rsid w:val="00FA6436"/>
    <w:rsid w:val="00FA6C64"/>
    <w:rsid w:val="00FB3156"/>
    <w:rsid w:val="00FB34C4"/>
    <w:rsid w:val="00FB43DC"/>
    <w:rsid w:val="00FB46B0"/>
    <w:rsid w:val="00FB4CC3"/>
    <w:rsid w:val="00FB59BE"/>
    <w:rsid w:val="00FB5AB9"/>
    <w:rsid w:val="00FB68C7"/>
    <w:rsid w:val="00FC068C"/>
    <w:rsid w:val="00FC0FB4"/>
    <w:rsid w:val="00FC13A8"/>
    <w:rsid w:val="00FC2036"/>
    <w:rsid w:val="00FC2A10"/>
    <w:rsid w:val="00FC6AFD"/>
    <w:rsid w:val="00FC705F"/>
    <w:rsid w:val="00FC7104"/>
    <w:rsid w:val="00FC7940"/>
    <w:rsid w:val="00FC7FEA"/>
    <w:rsid w:val="00FD068C"/>
    <w:rsid w:val="00FD0DDC"/>
    <w:rsid w:val="00FD21BA"/>
    <w:rsid w:val="00FD3F85"/>
    <w:rsid w:val="00FD4F2D"/>
    <w:rsid w:val="00FD5160"/>
    <w:rsid w:val="00FD5282"/>
    <w:rsid w:val="00FD5638"/>
    <w:rsid w:val="00FD65C0"/>
    <w:rsid w:val="00FD68A8"/>
    <w:rsid w:val="00FE0431"/>
    <w:rsid w:val="00FE0572"/>
    <w:rsid w:val="00FE10A2"/>
    <w:rsid w:val="00FE314A"/>
    <w:rsid w:val="00FE3C4C"/>
    <w:rsid w:val="00FE4659"/>
    <w:rsid w:val="00FE48EF"/>
    <w:rsid w:val="00FE4BB7"/>
    <w:rsid w:val="00FE4F1C"/>
    <w:rsid w:val="00FE55C3"/>
    <w:rsid w:val="00FE57E3"/>
    <w:rsid w:val="00FE5CCC"/>
    <w:rsid w:val="00FE5F90"/>
    <w:rsid w:val="00FE60FB"/>
    <w:rsid w:val="00FE74D0"/>
    <w:rsid w:val="00FF161C"/>
    <w:rsid w:val="00FF298F"/>
    <w:rsid w:val="00FF4603"/>
    <w:rsid w:val="00FF53CA"/>
    <w:rsid w:val="00FF581D"/>
    <w:rsid w:val="00FF5B12"/>
    <w:rsid w:val="00FF6E88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9BF7A"/>
  <w15:chartTrackingRefBased/>
  <w15:docId w15:val="{101BA77F-97EA-4DDC-B918-033F9799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rsid w:val="00E304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3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693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Nivel 2,Cabeçalho superior"/>
    <w:basedOn w:val="Normal"/>
    <w:link w:val="CabealhoChar"/>
    <w:autoRedefine/>
    <w:unhideWhenUsed/>
    <w:rsid w:val="0033275A"/>
    <w:pPr>
      <w:tabs>
        <w:tab w:val="center" w:pos="4252"/>
        <w:tab w:val="right" w:pos="8504"/>
      </w:tabs>
      <w:spacing w:after="0" w:line="240" w:lineRule="auto"/>
      <w:ind w:right="-187"/>
      <w:jc w:val="center"/>
    </w:pPr>
    <w:rPr>
      <w:rFonts w:ascii="Arial" w:hAnsi="Arial"/>
      <w:bCs/>
      <w:sz w:val="21"/>
    </w:rPr>
  </w:style>
  <w:style w:type="character" w:customStyle="1" w:styleId="CabealhoChar">
    <w:name w:val="Cabeçalho Char"/>
    <w:aliases w:val="Nivel 2 Char,Cabeçalho superior Char"/>
    <w:basedOn w:val="Fontepargpadro"/>
    <w:link w:val="Cabealho"/>
    <w:rsid w:val="0033275A"/>
    <w:rPr>
      <w:rFonts w:ascii="Arial" w:hAnsi="Arial"/>
      <w:bCs/>
      <w:sz w:val="21"/>
    </w:rPr>
  </w:style>
  <w:style w:type="paragraph" w:styleId="Rodap">
    <w:name w:val="footer"/>
    <w:basedOn w:val="Normal"/>
    <w:link w:val="RodapChar"/>
    <w:uiPriority w:val="99"/>
    <w:unhideWhenUsed/>
    <w:rsid w:val="00CC4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AB0"/>
  </w:style>
  <w:style w:type="table" w:styleId="Tabelacomgrade">
    <w:name w:val="Table Grid"/>
    <w:basedOn w:val="Tabelanormal"/>
    <w:uiPriority w:val="39"/>
    <w:rsid w:val="00165B1E"/>
    <w:pPr>
      <w:spacing w:after="0" w:line="240" w:lineRule="auto"/>
      <w:jc w:val="center"/>
    </w:pPr>
    <w:rPr>
      <w:rFonts w:ascii="Arial" w:hAnsi="Arial"/>
      <w:sz w:val="21"/>
    </w:rPr>
    <w:tblPr>
      <w:tblBorders>
        <w:top w:val="single" w:sz="4" w:space="0" w:color="CCFF99"/>
        <w:left w:val="single" w:sz="4" w:space="0" w:color="CCFF99"/>
        <w:bottom w:val="single" w:sz="4" w:space="0" w:color="CCFF99"/>
        <w:right w:val="single" w:sz="4" w:space="0" w:color="CCFF99"/>
        <w:insideH w:val="single" w:sz="4" w:space="0" w:color="CCFF99"/>
        <w:insideV w:val="single" w:sz="4" w:space="0" w:color="CCFF99"/>
      </w:tblBorders>
    </w:tblPr>
    <w:tcPr>
      <w:vAlign w:val="center"/>
    </w:tcPr>
  </w:style>
  <w:style w:type="paragraph" w:customStyle="1" w:styleId="Pargrafobsico">
    <w:name w:val="[Parágrafo básico]"/>
    <w:basedOn w:val="Normal"/>
    <w:uiPriority w:val="99"/>
    <w:rsid w:val="007272C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exto03">
    <w:name w:val="texto03"/>
    <w:basedOn w:val="Normal"/>
    <w:qFormat/>
    <w:rsid w:val="00C43282"/>
    <w:pPr>
      <w:numPr>
        <w:numId w:val="1"/>
      </w:numPr>
      <w:spacing w:before="240" w:after="60" w:line="260" w:lineRule="exact"/>
    </w:pPr>
    <w:rPr>
      <w:rFonts w:ascii="Arial" w:eastAsia="Times New Roman" w:hAnsi="Arial" w:cs="Arial"/>
      <w:b/>
      <w:szCs w:val="20"/>
      <w:lang w:eastAsia="pt-BR"/>
    </w:rPr>
  </w:style>
  <w:style w:type="paragraph" w:customStyle="1" w:styleId="texto05">
    <w:name w:val="texto05"/>
    <w:basedOn w:val="Normal"/>
    <w:qFormat/>
    <w:rsid w:val="00C43282"/>
    <w:pPr>
      <w:numPr>
        <w:numId w:val="3"/>
      </w:numPr>
      <w:tabs>
        <w:tab w:val="left" w:pos="1644"/>
      </w:tabs>
      <w:spacing w:before="180" w:after="60" w:line="260" w:lineRule="exact"/>
      <w:jc w:val="both"/>
    </w:pPr>
    <w:rPr>
      <w:rFonts w:ascii="Arial" w:eastAsia="Times New Roman" w:hAnsi="Arial" w:cs="Arial"/>
      <w:b/>
      <w:bCs/>
      <w:i/>
      <w:szCs w:val="20"/>
      <w:lang w:eastAsia="pt-BR"/>
    </w:rPr>
  </w:style>
  <w:style w:type="paragraph" w:customStyle="1" w:styleId="texto07a">
    <w:name w:val="texto07a"/>
    <w:basedOn w:val="Normal"/>
    <w:qFormat/>
    <w:rsid w:val="00C43282"/>
    <w:pPr>
      <w:numPr>
        <w:numId w:val="2"/>
      </w:numPr>
      <w:tabs>
        <w:tab w:val="left" w:pos="1644"/>
      </w:tabs>
      <w:spacing w:before="20" w:after="60" w:line="260" w:lineRule="exact"/>
      <w:jc w:val="both"/>
    </w:pPr>
    <w:rPr>
      <w:rFonts w:ascii="Arial" w:eastAsia="Times New Roman" w:hAnsi="Arial" w:cs="Arial"/>
      <w:szCs w:val="20"/>
      <w:lang w:eastAsia="pt-BR"/>
    </w:rPr>
  </w:style>
  <w:style w:type="paragraph" w:customStyle="1" w:styleId="texto08a">
    <w:name w:val="texto08a"/>
    <w:basedOn w:val="Normal"/>
    <w:qFormat/>
    <w:rsid w:val="00C43282"/>
    <w:pPr>
      <w:numPr>
        <w:numId w:val="6"/>
      </w:numPr>
      <w:tabs>
        <w:tab w:val="left" w:pos="2126"/>
      </w:tabs>
      <w:spacing w:before="20" w:after="40" w:line="260" w:lineRule="exact"/>
      <w:jc w:val="both"/>
    </w:pPr>
    <w:rPr>
      <w:rFonts w:ascii="Arial" w:eastAsia="Times New Roman" w:hAnsi="Arial" w:cs="Arial"/>
      <w:iCs/>
      <w:szCs w:val="20"/>
      <w:lang w:eastAsia="pt-BR"/>
    </w:rPr>
  </w:style>
  <w:style w:type="paragraph" w:customStyle="1" w:styleId="texto01">
    <w:name w:val="texto01"/>
    <w:basedOn w:val="Normal"/>
    <w:qFormat/>
    <w:rsid w:val="00356413"/>
    <w:pPr>
      <w:spacing w:before="120" w:after="60" w:line="280" w:lineRule="exact"/>
      <w:jc w:val="both"/>
    </w:pPr>
    <w:rPr>
      <w:rFonts w:ascii="Arial" w:eastAsia="Times New Roman" w:hAnsi="Arial" w:cs="Arial"/>
      <w:szCs w:val="20"/>
      <w:lang w:eastAsia="pt-BR"/>
    </w:rPr>
  </w:style>
  <w:style w:type="paragraph" w:customStyle="1" w:styleId="item01">
    <w:name w:val="item01"/>
    <w:basedOn w:val="Normal"/>
    <w:rsid w:val="00C532D4"/>
    <w:pPr>
      <w:spacing w:before="480" w:after="120" w:line="280" w:lineRule="exact"/>
      <w:ind w:left="567" w:hanging="567"/>
    </w:pPr>
    <w:rPr>
      <w:rFonts w:ascii="Arial" w:eastAsia="Times New Roman" w:hAnsi="Arial" w:cs="Arial"/>
      <w:b/>
      <w:caps/>
      <w:szCs w:val="20"/>
      <w:lang w:eastAsia="pt-BR"/>
    </w:rPr>
  </w:style>
  <w:style w:type="paragraph" w:customStyle="1" w:styleId="texto02">
    <w:name w:val="texto02"/>
    <w:basedOn w:val="Normal"/>
    <w:qFormat/>
    <w:rsid w:val="00C43282"/>
    <w:pPr>
      <w:numPr>
        <w:numId w:val="4"/>
      </w:numPr>
      <w:spacing w:before="240" w:after="60" w:line="260" w:lineRule="exact"/>
    </w:pPr>
    <w:rPr>
      <w:rFonts w:ascii="Arial" w:eastAsia="Times New Roman" w:hAnsi="Arial" w:cs="Arial"/>
      <w:b/>
      <w:szCs w:val="20"/>
      <w:lang w:eastAsia="pt-BR"/>
    </w:rPr>
  </w:style>
  <w:style w:type="paragraph" w:customStyle="1" w:styleId="texto01b">
    <w:name w:val="texto01b"/>
    <w:basedOn w:val="Normal"/>
    <w:qFormat/>
    <w:rsid w:val="00C43282"/>
    <w:pPr>
      <w:spacing w:before="20" w:after="60" w:line="280" w:lineRule="exact"/>
      <w:ind w:left="1673"/>
    </w:pPr>
    <w:rPr>
      <w:rFonts w:ascii="Arial" w:eastAsia="Times New Roman" w:hAnsi="Arial" w:cs="Times New Roman"/>
      <w:szCs w:val="20"/>
      <w:lang w:eastAsia="pt-BR"/>
    </w:rPr>
  </w:style>
  <w:style w:type="paragraph" w:customStyle="1" w:styleId="texto01a">
    <w:name w:val="texto01a"/>
    <w:basedOn w:val="Normal"/>
    <w:qFormat/>
    <w:rsid w:val="00C43282"/>
    <w:pPr>
      <w:spacing w:before="40" w:after="80" w:line="280" w:lineRule="exact"/>
      <w:ind w:left="1219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item02">
    <w:name w:val="item02"/>
    <w:basedOn w:val="Normal"/>
    <w:rsid w:val="00387D02"/>
    <w:pPr>
      <w:spacing w:before="240" w:after="120" w:line="280" w:lineRule="exact"/>
      <w:ind w:left="567" w:hanging="567"/>
      <w:jc w:val="both"/>
    </w:pPr>
    <w:rPr>
      <w:rFonts w:ascii="Arial" w:eastAsia="Arial" w:hAnsi="Arial" w:cs="Arial"/>
      <w:bCs/>
      <w:szCs w:val="20"/>
      <w:lang w:eastAsia="pt-BR"/>
    </w:rPr>
  </w:style>
  <w:style w:type="paragraph" w:customStyle="1" w:styleId="Texto06">
    <w:name w:val="Texto06"/>
    <w:basedOn w:val="Normal"/>
    <w:qFormat/>
    <w:rsid w:val="00C43282"/>
    <w:pPr>
      <w:spacing w:before="180" w:after="60" w:line="260" w:lineRule="exact"/>
      <w:ind w:left="1673"/>
    </w:pPr>
    <w:rPr>
      <w:rFonts w:ascii="Arial" w:eastAsia="Times New Roman" w:hAnsi="Arial" w:cs="Times New Roman"/>
      <w:i/>
      <w:iCs/>
      <w:szCs w:val="20"/>
      <w:u w:val="single"/>
      <w:lang w:eastAsia="pt-BR"/>
    </w:rPr>
  </w:style>
  <w:style w:type="paragraph" w:customStyle="1" w:styleId="texto01c">
    <w:name w:val="texto01c"/>
    <w:basedOn w:val="Normal"/>
    <w:qFormat/>
    <w:rsid w:val="00C43282"/>
    <w:pPr>
      <w:spacing w:after="60" w:line="260" w:lineRule="exact"/>
      <w:ind w:left="2098"/>
      <w:jc w:val="both"/>
    </w:pPr>
    <w:rPr>
      <w:rFonts w:ascii="Arial" w:eastAsia="Times New Roman" w:hAnsi="Arial" w:cs="Arial"/>
      <w:szCs w:val="20"/>
      <w:lang w:eastAsia="pt-BR"/>
    </w:rPr>
  </w:style>
  <w:style w:type="paragraph" w:customStyle="1" w:styleId="item03">
    <w:name w:val="item03"/>
    <w:basedOn w:val="Normal"/>
    <w:rsid w:val="00C43282"/>
    <w:pPr>
      <w:spacing w:before="600" w:after="120" w:line="280" w:lineRule="exact"/>
      <w:ind w:left="794" w:hanging="794"/>
    </w:pPr>
    <w:rPr>
      <w:rFonts w:ascii="Arial" w:eastAsia="Times New Roman" w:hAnsi="Arial" w:cs="Arial"/>
      <w:b/>
      <w:szCs w:val="20"/>
      <w:lang w:eastAsia="pt-BR"/>
    </w:rPr>
  </w:style>
  <w:style w:type="paragraph" w:customStyle="1" w:styleId="texto02a">
    <w:name w:val="texto02a"/>
    <w:basedOn w:val="Normal"/>
    <w:qFormat/>
    <w:rsid w:val="00C43282"/>
    <w:pPr>
      <w:numPr>
        <w:numId w:val="5"/>
      </w:numPr>
      <w:tabs>
        <w:tab w:val="left" w:pos="709"/>
      </w:tabs>
      <w:spacing w:before="20" w:after="80" w:line="260" w:lineRule="exact"/>
      <w:jc w:val="both"/>
    </w:pPr>
    <w:rPr>
      <w:rFonts w:ascii="Arial" w:eastAsia="Times New Roman" w:hAnsi="Arial" w:cs="Arial"/>
      <w:szCs w:val="20"/>
      <w:lang w:eastAsia="pt-BR"/>
    </w:rPr>
  </w:style>
  <w:style w:type="paragraph" w:customStyle="1" w:styleId="texto07">
    <w:name w:val="texto07"/>
    <w:basedOn w:val="Normal"/>
    <w:qFormat/>
    <w:rsid w:val="00C43282"/>
    <w:pPr>
      <w:numPr>
        <w:numId w:val="8"/>
      </w:numPr>
      <w:tabs>
        <w:tab w:val="left" w:pos="851"/>
      </w:tabs>
      <w:spacing w:before="20" w:after="80" w:line="260" w:lineRule="exact"/>
      <w:ind w:left="284" w:hanging="284"/>
      <w:jc w:val="both"/>
    </w:pPr>
    <w:rPr>
      <w:rFonts w:ascii="Arial" w:eastAsia="Times New Roman" w:hAnsi="Arial" w:cs="Arial"/>
      <w:szCs w:val="20"/>
      <w:lang w:eastAsia="pt-BR"/>
    </w:rPr>
  </w:style>
  <w:style w:type="paragraph" w:customStyle="1" w:styleId="texto08">
    <w:name w:val="texto08"/>
    <w:basedOn w:val="Normal"/>
    <w:qFormat/>
    <w:rsid w:val="00C43282"/>
    <w:pPr>
      <w:numPr>
        <w:numId w:val="7"/>
      </w:numPr>
      <w:tabs>
        <w:tab w:val="left" w:pos="1644"/>
      </w:tabs>
      <w:spacing w:before="20" w:after="60" w:line="260" w:lineRule="exact"/>
      <w:jc w:val="both"/>
    </w:pPr>
    <w:rPr>
      <w:rFonts w:ascii="Arial" w:eastAsia="Times New Roman" w:hAnsi="Arial" w:cs="Arial"/>
      <w:szCs w:val="20"/>
      <w:lang w:eastAsia="pt-BR"/>
    </w:rPr>
  </w:style>
  <w:style w:type="paragraph" w:customStyle="1" w:styleId="texto09">
    <w:name w:val="texto09"/>
    <w:basedOn w:val="Normal"/>
    <w:qFormat/>
    <w:rsid w:val="00C43282"/>
    <w:pPr>
      <w:spacing w:before="400" w:after="60" w:line="260" w:lineRule="exact"/>
      <w:ind w:left="794"/>
    </w:pPr>
    <w:rPr>
      <w:rFonts w:ascii="Arial" w:eastAsia="Times New Roman" w:hAnsi="Arial" w:cs="Arial"/>
      <w:b/>
      <w:i/>
      <w:smallCaps/>
      <w:szCs w:val="20"/>
      <w:lang w:eastAsia="pt-BR"/>
    </w:rPr>
  </w:style>
  <w:style w:type="paragraph" w:customStyle="1" w:styleId="item04">
    <w:name w:val="item04"/>
    <w:basedOn w:val="Normal"/>
    <w:rsid w:val="00C43282"/>
    <w:pPr>
      <w:spacing w:before="480" w:after="120" w:line="280" w:lineRule="exact"/>
      <w:ind w:left="1758" w:hanging="964"/>
    </w:pPr>
    <w:rPr>
      <w:rFonts w:ascii="Arial" w:eastAsia="Times New Roman" w:hAnsi="Arial" w:cs="Arial"/>
      <w:b/>
      <w:i/>
      <w:szCs w:val="20"/>
      <w:lang w:eastAsia="pt-BR"/>
    </w:rPr>
  </w:style>
  <w:style w:type="paragraph" w:customStyle="1" w:styleId="legenda">
    <w:name w:val="legenda"/>
    <w:basedOn w:val="Normal"/>
    <w:rsid w:val="00316D42"/>
    <w:pPr>
      <w:spacing w:before="60" w:after="360" w:line="240" w:lineRule="auto"/>
      <w:ind w:left="794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Texto">
    <w:name w:val="Texto"/>
    <w:basedOn w:val="Normal"/>
    <w:qFormat/>
    <w:rsid w:val="00E7759C"/>
    <w:pPr>
      <w:spacing w:before="60" w:after="60" w:line="240" w:lineRule="auto"/>
      <w:ind w:left="-709"/>
      <w:jc w:val="both"/>
    </w:pPr>
    <w:rPr>
      <w:rFonts w:ascii="Arial" w:eastAsia="Times New Roman" w:hAnsi="Arial" w:cs="Arial"/>
      <w:bCs/>
      <w:sz w:val="20"/>
      <w:szCs w:val="20"/>
      <w:lang w:eastAsia="pt-BR"/>
    </w:rPr>
  </w:style>
  <w:style w:type="paragraph" w:customStyle="1" w:styleId="tabela">
    <w:name w:val="tabela"/>
    <w:basedOn w:val="Normal"/>
    <w:rsid w:val="00316D42"/>
    <w:pPr>
      <w:spacing w:before="80" w:after="40" w:line="240" w:lineRule="auto"/>
      <w:ind w:right="113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tit-tabela">
    <w:name w:val="tit-tabela"/>
    <w:basedOn w:val="Normal"/>
    <w:qFormat/>
    <w:rsid w:val="00316D42"/>
    <w:pPr>
      <w:spacing w:before="360" w:after="180" w:line="240" w:lineRule="auto"/>
      <w:ind w:left="794"/>
      <w:jc w:val="center"/>
    </w:pPr>
    <w:rPr>
      <w:rFonts w:ascii="Arial" w:eastAsia="Times New Roman" w:hAnsi="Arial" w:cs="Arial"/>
      <w:b/>
      <w:smallCaps/>
      <w:szCs w:val="20"/>
      <w:lang w:eastAsia="pt-BR"/>
    </w:rPr>
  </w:style>
  <w:style w:type="paragraph" w:customStyle="1" w:styleId="notas">
    <w:name w:val="notas"/>
    <w:basedOn w:val="Normal"/>
    <w:next w:val="Normal"/>
    <w:rsid w:val="00316D42"/>
    <w:pPr>
      <w:spacing w:before="40" w:after="0" w:line="240" w:lineRule="auto"/>
      <w:ind w:left="794"/>
    </w:pPr>
    <w:rPr>
      <w:rFonts w:ascii="Arial" w:eastAsia="Times New Roman" w:hAnsi="Arial" w:cs="Arial"/>
      <w:sz w:val="16"/>
      <w:szCs w:val="20"/>
      <w:lang w:eastAsia="pt-BR"/>
    </w:rPr>
  </w:style>
  <w:style w:type="paragraph" w:customStyle="1" w:styleId="Apoio">
    <w:name w:val="Apoio"/>
    <w:basedOn w:val="Normal"/>
    <w:rsid w:val="00316D42"/>
    <w:pPr>
      <w:spacing w:after="0" w:line="240" w:lineRule="auto"/>
    </w:pPr>
    <w:rPr>
      <w:rFonts w:ascii="Arial" w:eastAsia="Times New Roman" w:hAnsi="Arial" w:cs="Times New Roman"/>
      <w:sz w:val="8"/>
      <w:szCs w:val="20"/>
      <w:lang w:eastAsia="pt-BR"/>
    </w:rPr>
  </w:style>
  <w:style w:type="paragraph" w:customStyle="1" w:styleId="Ttulo11">
    <w:name w:val="Título 11"/>
    <w:basedOn w:val="Normal"/>
    <w:rsid w:val="00847382"/>
    <w:pPr>
      <w:widowControl w:val="0"/>
      <w:spacing w:after="0" w:line="240" w:lineRule="auto"/>
      <w:jc w:val="both"/>
    </w:pPr>
    <w:rPr>
      <w:rFonts w:ascii="Arial" w:eastAsia="Times New Roman" w:hAnsi="Arial" w:cs="Times New Roman"/>
      <w:b/>
      <w:snapToGrid w:val="0"/>
      <w:szCs w:val="20"/>
      <w:lang w:eastAsia="pt-BR"/>
    </w:rPr>
  </w:style>
  <w:style w:type="paragraph" w:styleId="SemEspaamento">
    <w:name w:val="No Spacing"/>
    <w:uiPriority w:val="1"/>
    <w:qFormat/>
    <w:rsid w:val="008812DA"/>
    <w:pPr>
      <w:spacing w:after="0" w:line="240" w:lineRule="auto"/>
    </w:pPr>
    <w:rPr>
      <w:kern w:val="22"/>
      <w:sz w:val="20"/>
      <w:szCs w:val="24"/>
      <w:lang w:eastAsia="pt-BR"/>
    </w:rPr>
  </w:style>
  <w:style w:type="paragraph" w:customStyle="1" w:styleId="item02-negrito">
    <w:name w:val="item02-negrito"/>
    <w:basedOn w:val="item02"/>
    <w:rsid w:val="00387D02"/>
    <w:rPr>
      <w:b/>
      <w:bCs w:val="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69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exto07recuode1">
    <w:name w:val="texto07_recuo de 1"/>
    <w:basedOn w:val="texto07"/>
    <w:qFormat/>
    <w:rsid w:val="00C66934"/>
    <w:pPr>
      <w:ind w:left="851"/>
    </w:pPr>
  </w:style>
  <w:style w:type="table" w:styleId="TabeladeGrade1Clara-nfase3">
    <w:name w:val="Grid Table 1 Light Accent 3"/>
    <w:basedOn w:val="Tabelanormal"/>
    <w:uiPriority w:val="46"/>
    <w:rsid w:val="006465D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aitem1">
    <w:name w:val="tabela_item 1"/>
    <w:basedOn w:val="Normal"/>
    <w:next w:val="Normal"/>
    <w:rsid w:val="006465D4"/>
    <w:pPr>
      <w:numPr>
        <w:numId w:val="9"/>
      </w:numPr>
      <w:tabs>
        <w:tab w:val="left" w:pos="284"/>
      </w:tabs>
      <w:spacing w:before="80" w:after="20" w:line="220" w:lineRule="exact"/>
      <w:ind w:left="284" w:hanging="284"/>
    </w:pPr>
    <w:rPr>
      <w:rFonts w:ascii="Arial" w:eastAsia="Times New Roman" w:hAnsi="Arial" w:cs="Arial"/>
      <w:sz w:val="20"/>
      <w:szCs w:val="24"/>
      <w:lang w:val="pt-PT" w:eastAsia="fr-FR"/>
    </w:rPr>
  </w:style>
  <w:style w:type="paragraph" w:styleId="PargrafodaLista">
    <w:name w:val="List Paragraph"/>
    <w:basedOn w:val="Normal"/>
    <w:qFormat/>
    <w:rsid w:val="00C00722"/>
    <w:pPr>
      <w:ind w:left="720"/>
      <w:contextualSpacing/>
    </w:pPr>
  </w:style>
  <w:style w:type="table" w:customStyle="1" w:styleId="TabelaSimples31">
    <w:name w:val="Tabela Simples 31"/>
    <w:basedOn w:val="Tabelanormal"/>
    <w:uiPriority w:val="43"/>
    <w:rsid w:val="008510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ziz">
    <w:name w:val="Aziz"/>
    <w:basedOn w:val="Normal"/>
    <w:link w:val="AzizChar"/>
    <w:autoRedefine/>
    <w:rsid w:val="00F47051"/>
    <w:pPr>
      <w:numPr>
        <w:numId w:val="10"/>
      </w:numPr>
      <w:spacing w:before="120" w:after="120"/>
      <w:ind w:left="0" w:hanging="567"/>
    </w:pPr>
    <w:rPr>
      <w:rFonts w:ascii="Arial" w:hAnsi="Arial" w:cs="Arial"/>
      <w:b/>
      <w:sz w:val="21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E30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zizChar">
    <w:name w:val="Aziz Char"/>
    <w:basedOn w:val="Fontepargpadro"/>
    <w:link w:val="Aziz"/>
    <w:rsid w:val="00F47051"/>
    <w:rPr>
      <w:rFonts w:ascii="Arial" w:hAnsi="Arial" w:cs="Arial"/>
      <w:b/>
      <w:sz w:val="21"/>
      <w:szCs w:val="21"/>
    </w:rPr>
  </w:style>
  <w:style w:type="character" w:customStyle="1" w:styleId="Ttulo2Char">
    <w:name w:val="Título 2 Char"/>
    <w:basedOn w:val="Fontepargpadro"/>
    <w:link w:val="Ttulo2"/>
    <w:uiPriority w:val="9"/>
    <w:rsid w:val="00E3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Simples311">
    <w:name w:val="Tabela Simples 311"/>
    <w:basedOn w:val="Tabelanormal"/>
    <w:uiPriority w:val="43"/>
    <w:rsid w:val="00905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Onda1">
    <w:name w:val="Onda 1"/>
    <w:basedOn w:val="Ttulo1"/>
    <w:link w:val="Onda1Char"/>
    <w:qFormat/>
    <w:rsid w:val="00E66D67"/>
    <w:pPr>
      <w:numPr>
        <w:numId w:val="11"/>
      </w:numPr>
      <w:tabs>
        <w:tab w:val="left" w:pos="142"/>
      </w:tabs>
      <w:spacing w:before="120" w:after="120"/>
      <w:ind w:left="-284" w:right="565" w:hanging="425"/>
      <w:jc w:val="both"/>
    </w:pPr>
    <w:rPr>
      <w:rFonts w:ascii="Arial" w:hAnsi="Arial" w:cs="Arial"/>
      <w:b/>
      <w:bCs/>
      <w:color w:val="auto"/>
      <w:sz w:val="21"/>
      <w:szCs w:val="21"/>
      <w:lang w:val="pt-PT"/>
    </w:rPr>
  </w:style>
  <w:style w:type="paragraph" w:customStyle="1" w:styleId="Estilo2Aziz0">
    <w:name w:val="Estilo2 Aziz"/>
    <w:basedOn w:val="Aziz"/>
    <w:link w:val="Estilo2AzizChar"/>
    <w:autoRedefine/>
    <w:rsid w:val="009335F1"/>
    <w:pPr>
      <w:numPr>
        <w:numId w:val="0"/>
      </w:numPr>
      <w:jc w:val="both"/>
    </w:pPr>
    <w:rPr>
      <w:b w:val="0"/>
    </w:rPr>
  </w:style>
  <w:style w:type="character" w:customStyle="1" w:styleId="Onda1Char">
    <w:name w:val="Onda 1 Char"/>
    <w:basedOn w:val="Ttulo1Char"/>
    <w:link w:val="Onda1"/>
    <w:rsid w:val="00E66D67"/>
    <w:rPr>
      <w:rFonts w:ascii="Arial" w:eastAsiaTheme="majorEastAsia" w:hAnsi="Arial" w:cs="Arial"/>
      <w:b/>
      <w:bCs/>
      <w:color w:val="2F5496" w:themeColor="accent1" w:themeShade="BF"/>
      <w:sz w:val="21"/>
      <w:szCs w:val="21"/>
      <w:lang w:val="pt-PT"/>
    </w:rPr>
  </w:style>
  <w:style w:type="paragraph" w:customStyle="1" w:styleId="Estilo2Aziz">
    <w:name w:val="Estilo2 Aziz"/>
    <w:basedOn w:val="Aziz"/>
    <w:next w:val="Estilo2Aziz0"/>
    <w:autoRedefine/>
    <w:rsid w:val="00791BC2"/>
    <w:pPr>
      <w:numPr>
        <w:numId w:val="12"/>
      </w:numPr>
      <w:jc w:val="both"/>
    </w:pPr>
  </w:style>
  <w:style w:type="character" w:customStyle="1" w:styleId="Estilo2AzizChar">
    <w:name w:val="Estilo2 Aziz Char"/>
    <w:basedOn w:val="CabealhoChar"/>
    <w:link w:val="Estilo2Aziz0"/>
    <w:rsid w:val="009335F1"/>
    <w:rPr>
      <w:rFonts w:ascii="Arial" w:hAnsi="Arial" w:cs="Arial"/>
      <w:bCs w:val="0"/>
      <w:sz w:val="21"/>
      <w:szCs w:val="21"/>
    </w:rPr>
  </w:style>
  <w:style w:type="paragraph" w:styleId="Reviso">
    <w:name w:val="Revision"/>
    <w:hidden/>
    <w:uiPriority w:val="99"/>
    <w:semiHidden/>
    <w:rsid w:val="00841C46"/>
    <w:pPr>
      <w:spacing w:after="0" w:line="240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67737B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13E43"/>
    <w:pPr>
      <w:spacing w:after="100"/>
    </w:pPr>
    <w:rPr>
      <w:b/>
    </w:rPr>
  </w:style>
  <w:style w:type="paragraph" w:styleId="Sumrio2">
    <w:name w:val="toc 2"/>
    <w:basedOn w:val="Normal"/>
    <w:next w:val="Normal"/>
    <w:autoRedefine/>
    <w:uiPriority w:val="39"/>
    <w:unhideWhenUsed/>
    <w:rsid w:val="003D232B"/>
    <w:pPr>
      <w:tabs>
        <w:tab w:val="left" w:pos="880"/>
        <w:tab w:val="right" w:leader="dot" w:pos="9062"/>
      </w:tabs>
      <w:spacing w:after="100"/>
      <w:ind w:left="220"/>
    </w:pPr>
    <w:rPr>
      <w:rFonts w:ascii="Arial" w:eastAsia="Arial" w:hAnsi="Arial" w:cs="Arial"/>
      <w:noProof/>
      <w:sz w:val="21"/>
      <w:szCs w:val="21"/>
      <w:lang w:val="pt-PT"/>
    </w:rPr>
  </w:style>
  <w:style w:type="character" w:styleId="Hyperlink">
    <w:name w:val="Hyperlink"/>
    <w:basedOn w:val="Fontepargpadro"/>
    <w:uiPriority w:val="99"/>
    <w:unhideWhenUsed/>
    <w:rsid w:val="0067737B"/>
    <w:rPr>
      <w:color w:val="0563C1" w:themeColor="hyperlink"/>
      <w:u w:val="single"/>
    </w:rPr>
  </w:style>
  <w:style w:type="paragraph" w:styleId="Legenda0">
    <w:name w:val="caption"/>
    <w:basedOn w:val="Normal"/>
    <w:next w:val="Normal"/>
    <w:uiPriority w:val="35"/>
    <w:unhideWhenUsed/>
    <w:qFormat/>
    <w:rsid w:val="00DE33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Onda2">
    <w:name w:val="Onda 2"/>
    <w:basedOn w:val="Ttulo2"/>
    <w:link w:val="Onda2Char"/>
    <w:qFormat/>
    <w:rsid w:val="00E7759C"/>
    <w:pPr>
      <w:numPr>
        <w:ilvl w:val="1"/>
        <w:numId w:val="11"/>
      </w:numPr>
      <w:tabs>
        <w:tab w:val="left" w:pos="426"/>
        <w:tab w:val="left" w:pos="851"/>
      </w:tabs>
      <w:spacing w:before="120" w:after="120"/>
      <w:ind w:left="0" w:hanging="709"/>
      <w:jc w:val="both"/>
    </w:pPr>
    <w:rPr>
      <w:rFonts w:ascii="Arial" w:hAnsi="Arial" w:cs="Arial"/>
      <w:b/>
      <w:bCs/>
      <w:color w:val="auto"/>
      <w:sz w:val="21"/>
      <w:szCs w:val="21"/>
    </w:rPr>
  </w:style>
  <w:style w:type="character" w:customStyle="1" w:styleId="Onda2Char">
    <w:name w:val="Onda 2 Char"/>
    <w:basedOn w:val="Ttulo2Char"/>
    <w:link w:val="Onda2"/>
    <w:rsid w:val="00E7759C"/>
    <w:rPr>
      <w:rFonts w:ascii="Arial" w:eastAsiaTheme="majorEastAsia" w:hAnsi="Arial" w:cs="Arial"/>
      <w:b/>
      <w:bCs/>
      <w:color w:val="2F5496" w:themeColor="accent1" w:themeShade="BF"/>
      <w:sz w:val="21"/>
      <w:szCs w:val="21"/>
    </w:rPr>
  </w:style>
  <w:style w:type="paragraph" w:customStyle="1" w:styleId="Pargrafo2">
    <w:name w:val="Parágrafo 2"/>
    <w:basedOn w:val="Normal"/>
    <w:rsid w:val="006B5676"/>
    <w:pPr>
      <w:keepLines/>
      <w:widowControl w:val="0"/>
      <w:spacing w:before="120" w:after="120" w:line="240" w:lineRule="auto"/>
      <w:ind w:left="426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2236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9D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6D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CE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D01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0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76cd48-3e50-4eb2-b890-183acf6c67c3">
      <Terms xmlns="http://schemas.microsoft.com/office/infopath/2007/PartnerControls"/>
    </lcf76f155ced4ddcb4097134ff3c332f>
    <TaxCatchAll xmlns="669c1995-670a-4982-942b-6700f836ec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8E8A0B5416E5449E0604A71415412B" ma:contentTypeVersion="16" ma:contentTypeDescription="Crie um novo documento." ma:contentTypeScope="" ma:versionID="0298ed998128e429bce73610f1881b6a">
  <xsd:schema xmlns:xsd="http://www.w3.org/2001/XMLSchema" xmlns:xs="http://www.w3.org/2001/XMLSchema" xmlns:p="http://schemas.microsoft.com/office/2006/metadata/properties" xmlns:ns2="2676cd48-3e50-4eb2-b890-183acf6c67c3" xmlns:ns3="669c1995-670a-4982-942b-6700f836eca0" targetNamespace="http://schemas.microsoft.com/office/2006/metadata/properties" ma:root="true" ma:fieldsID="ffd2d995b7520502f466acf65d4fc62c" ns2:_="" ns3:_="">
    <xsd:import namespace="2676cd48-3e50-4eb2-b890-183acf6c67c3"/>
    <xsd:import namespace="669c1995-670a-4982-942b-6700f836e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6cd48-3e50-4eb2-b890-183acf6c6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b5c5ca43-7be5-44b6-aac8-26bbeabe4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1995-670a-4982-942b-6700f836eca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a1343c7-8806-4552-b72d-9d37da96444b}" ma:internalName="TaxCatchAll" ma:showField="CatchAllData" ma:web="669c1995-670a-4982-942b-6700f836e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74FC-C4E2-4D08-81AD-88C32E350476}">
  <ds:schemaRefs>
    <ds:schemaRef ds:uri="http://schemas.microsoft.com/office/2006/metadata/properties"/>
    <ds:schemaRef ds:uri="http://schemas.microsoft.com/office/infopath/2007/PartnerControls"/>
    <ds:schemaRef ds:uri="2676cd48-3e50-4eb2-b890-183acf6c67c3"/>
    <ds:schemaRef ds:uri="669c1995-670a-4982-942b-6700f836eca0"/>
  </ds:schemaRefs>
</ds:datastoreItem>
</file>

<file path=customXml/itemProps2.xml><?xml version="1.0" encoding="utf-8"?>
<ds:datastoreItem xmlns:ds="http://schemas.openxmlformats.org/officeDocument/2006/customXml" ds:itemID="{49F33B5B-96BB-4646-B502-3263D9D6D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DF73C-D2DA-434D-B315-9AE27E9B99EE}"/>
</file>

<file path=customXml/itemProps4.xml><?xml version="1.0" encoding="utf-8"?>
<ds:datastoreItem xmlns:ds="http://schemas.openxmlformats.org/officeDocument/2006/customXml" ds:itemID="{C7D0B616-E3B9-41A5-9BD8-2A27AF7E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DELARISSA Eliana</dc:creator>
  <cp:keywords/>
  <dc:description/>
  <cp:lastModifiedBy>Gueilee Pereira | Vendemmia</cp:lastModifiedBy>
  <cp:revision>2</cp:revision>
  <cp:lastPrinted>2023-02-22T13:24:00Z</cp:lastPrinted>
  <dcterms:created xsi:type="dcterms:W3CDTF">2025-09-09T19:01:00Z</dcterms:created>
  <dcterms:modified xsi:type="dcterms:W3CDTF">2025-09-09T19:01:00Z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0x010100258E8A0B5416E5449E0604A71415412B</vt:lpwstr>
  </property>
  <property fmtid="{D5CDD505-2E9C-101B-9397-08002B2CF9AE}" pid="3" name="MediaServiceImageTags">
    <vt:lpwstr/>
  </property>
</Properties>
</file>